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E2557" w14:textId="77777777" w:rsidR="00AB7EE7" w:rsidRDefault="00AB7EE7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5B751D" w14:textId="77777777" w:rsidR="00F94DBE" w:rsidRDefault="00F94DBE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07E9A" w14:textId="0EC2E2D3" w:rsidR="00DD7008" w:rsidRDefault="003E1EB8" w:rsidP="00CE3A56">
      <w:pPr>
        <w:pStyle w:val="BodyText"/>
        <w:spacing w:before="1"/>
        <w:jc w:val="center"/>
        <w:rPr>
          <w:spacing w:val="-6"/>
          <w:sz w:val="24"/>
          <w:szCs w:val="24"/>
        </w:rPr>
      </w:pPr>
      <w:proofErr w:type="gramStart"/>
      <w:r w:rsidRPr="00DD7008">
        <w:rPr>
          <w:sz w:val="24"/>
          <w:szCs w:val="24"/>
        </w:rPr>
        <w:t xml:space="preserve">FOURTH  </w:t>
      </w:r>
      <w:r w:rsidR="0091158C" w:rsidRPr="00DD7008">
        <w:rPr>
          <w:sz w:val="24"/>
          <w:szCs w:val="24"/>
        </w:rPr>
        <w:t>SEMESTER</w:t>
      </w:r>
      <w:proofErr w:type="gramEnd"/>
      <w:r w:rsidR="0091158C" w:rsidRPr="00DD7008">
        <w:rPr>
          <w:spacing w:val="-6"/>
          <w:sz w:val="24"/>
          <w:szCs w:val="24"/>
        </w:rPr>
        <w:t xml:space="preserve"> </w:t>
      </w:r>
      <w:r w:rsidR="0091158C" w:rsidRPr="00DD7008">
        <w:rPr>
          <w:sz w:val="24"/>
          <w:szCs w:val="24"/>
        </w:rPr>
        <w:t>MSW</w:t>
      </w:r>
      <w:r w:rsidR="00DD7008">
        <w:rPr>
          <w:spacing w:val="-10"/>
          <w:sz w:val="24"/>
          <w:szCs w:val="24"/>
        </w:rPr>
        <w:t xml:space="preserve">- </w:t>
      </w:r>
      <w:r w:rsidR="00CE3A56" w:rsidRPr="00DD7008">
        <w:rPr>
          <w:sz w:val="24"/>
          <w:szCs w:val="24"/>
        </w:rPr>
        <w:t>SOCIAL</w:t>
      </w:r>
      <w:r w:rsidR="00CE3A56" w:rsidRPr="00DD7008">
        <w:rPr>
          <w:spacing w:val="-10"/>
          <w:sz w:val="24"/>
          <w:szCs w:val="24"/>
        </w:rPr>
        <w:t xml:space="preserve"> </w:t>
      </w:r>
      <w:r w:rsidR="00CE3A56" w:rsidRPr="00DD7008">
        <w:rPr>
          <w:sz w:val="24"/>
          <w:szCs w:val="24"/>
        </w:rPr>
        <w:t>WORK</w:t>
      </w:r>
      <w:r w:rsidR="00CE3A56" w:rsidRPr="00DD7008">
        <w:rPr>
          <w:spacing w:val="-6"/>
          <w:sz w:val="24"/>
          <w:szCs w:val="24"/>
        </w:rPr>
        <w:t xml:space="preserve"> </w:t>
      </w:r>
      <w:r w:rsidR="00DD7008">
        <w:rPr>
          <w:spacing w:val="-6"/>
          <w:sz w:val="24"/>
          <w:szCs w:val="24"/>
        </w:rPr>
        <w:t xml:space="preserve">(REGULAR) </w:t>
      </w:r>
      <w:r w:rsidR="0091158C" w:rsidRPr="00DD7008">
        <w:rPr>
          <w:sz w:val="24"/>
          <w:szCs w:val="24"/>
        </w:rPr>
        <w:t>EXAMINATION,</w:t>
      </w:r>
      <w:r w:rsidR="0091158C" w:rsidRPr="00DD7008">
        <w:rPr>
          <w:spacing w:val="-6"/>
          <w:sz w:val="24"/>
          <w:szCs w:val="24"/>
        </w:rPr>
        <w:t xml:space="preserve"> </w:t>
      </w:r>
    </w:p>
    <w:p w14:paraId="22841A2F" w14:textId="77777777" w:rsidR="00DD7008" w:rsidRDefault="003E1EB8" w:rsidP="00CE3A56">
      <w:pPr>
        <w:pStyle w:val="BodyText"/>
        <w:spacing w:before="1"/>
        <w:jc w:val="center"/>
        <w:rPr>
          <w:spacing w:val="-4"/>
          <w:sz w:val="24"/>
          <w:szCs w:val="24"/>
        </w:rPr>
      </w:pPr>
      <w:r w:rsidRPr="00DD7008">
        <w:rPr>
          <w:spacing w:val="-6"/>
          <w:sz w:val="24"/>
          <w:szCs w:val="24"/>
        </w:rPr>
        <w:t>JUNE</w:t>
      </w:r>
      <w:r w:rsidR="0091158C" w:rsidRPr="00DD7008">
        <w:rPr>
          <w:spacing w:val="-5"/>
          <w:sz w:val="24"/>
          <w:szCs w:val="24"/>
        </w:rPr>
        <w:t xml:space="preserve"> </w:t>
      </w:r>
      <w:r w:rsidR="0091158C" w:rsidRPr="00DD7008">
        <w:rPr>
          <w:spacing w:val="-4"/>
          <w:sz w:val="24"/>
          <w:szCs w:val="24"/>
        </w:rPr>
        <w:t>202</w:t>
      </w:r>
      <w:r w:rsidRPr="00DD7008">
        <w:rPr>
          <w:spacing w:val="-4"/>
          <w:sz w:val="24"/>
          <w:szCs w:val="24"/>
        </w:rPr>
        <w:t>6</w:t>
      </w:r>
      <w:r w:rsidR="00CE3A56" w:rsidRPr="00DD7008">
        <w:rPr>
          <w:spacing w:val="-4"/>
          <w:sz w:val="24"/>
          <w:szCs w:val="24"/>
        </w:rPr>
        <w:t xml:space="preserve">  </w:t>
      </w:r>
    </w:p>
    <w:p w14:paraId="6CF72A49" w14:textId="3B7C16D1" w:rsidR="0091158C" w:rsidRPr="00DD7008" w:rsidRDefault="0091158C" w:rsidP="00CE3A56">
      <w:pPr>
        <w:pStyle w:val="BodyText"/>
        <w:spacing w:before="1"/>
        <w:jc w:val="center"/>
        <w:rPr>
          <w:spacing w:val="-2"/>
          <w:sz w:val="24"/>
          <w:szCs w:val="24"/>
        </w:rPr>
      </w:pPr>
      <w:r w:rsidRPr="00DD7008">
        <w:rPr>
          <w:sz w:val="24"/>
          <w:szCs w:val="24"/>
        </w:rPr>
        <w:t>(2024</w:t>
      </w:r>
      <w:r w:rsidRPr="00DD7008">
        <w:rPr>
          <w:spacing w:val="-16"/>
          <w:sz w:val="24"/>
          <w:szCs w:val="24"/>
        </w:rPr>
        <w:t xml:space="preserve"> </w:t>
      </w:r>
      <w:r w:rsidRPr="00DD7008">
        <w:rPr>
          <w:spacing w:val="-2"/>
          <w:sz w:val="24"/>
          <w:szCs w:val="24"/>
        </w:rPr>
        <w:t>Admissions)</w:t>
      </w:r>
    </w:p>
    <w:p w14:paraId="275CA09C" w14:textId="77777777" w:rsidR="0091158C" w:rsidRPr="00DD7008" w:rsidRDefault="0091158C" w:rsidP="0091158C">
      <w:pPr>
        <w:pStyle w:val="BodyText"/>
        <w:spacing w:before="60"/>
        <w:jc w:val="center"/>
        <w:rPr>
          <w:sz w:val="24"/>
          <w:szCs w:val="24"/>
        </w:rPr>
      </w:pPr>
    </w:p>
    <w:p w14:paraId="62B1A80E" w14:textId="7690B767" w:rsidR="00452AAC" w:rsidRPr="00DD7008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DD7008">
        <w:rPr>
          <w:rFonts w:ascii="Times New Roman" w:hAnsi="Times New Roman" w:cs="Times New Roman"/>
          <w:b/>
          <w:bCs/>
          <w:sz w:val="24"/>
          <w:szCs w:val="24"/>
        </w:rPr>
        <w:t>SW</w:t>
      </w:r>
      <w:r w:rsidR="003E1EB8" w:rsidRPr="00DD70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00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E1EB8" w:rsidRPr="00DD700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370BE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gramStart"/>
      <w:r w:rsidR="00997AE7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DD7008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452A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70BE" w:rsidRPr="00C370BE">
        <w:rPr>
          <w:rFonts w:ascii="Times New Roman" w:hAnsi="Times New Roman" w:cs="Times New Roman"/>
          <w:b/>
          <w:sz w:val="24"/>
          <w:szCs w:val="24"/>
        </w:rPr>
        <w:t>SOCIAL WORK PRACTICE AND HEALTH</w:t>
      </w:r>
    </w:p>
    <w:p w14:paraId="2AB7DCDA" w14:textId="77777777" w:rsidR="0091158C" w:rsidRPr="0091158C" w:rsidRDefault="0091158C" w:rsidP="009115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01FB7" w14:textId="06CDA74F" w:rsidR="007963DF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Time 3 hours                                                  </w:t>
      </w:r>
      <w:r w:rsidR="00E237F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BA0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Max: 75 Marks</w:t>
      </w:r>
    </w:p>
    <w:tbl>
      <w:tblPr>
        <w:tblW w:w="9356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6804"/>
        <w:gridCol w:w="992"/>
        <w:gridCol w:w="993"/>
      </w:tblGrid>
      <w:tr w:rsidR="00645DE6" w:rsidRPr="00E16CCD" w14:paraId="3AF1522A" w14:textId="77777777" w:rsidTr="00E16CCD">
        <w:trPr>
          <w:trHeight w:val="619"/>
        </w:trPr>
        <w:tc>
          <w:tcPr>
            <w:tcW w:w="567" w:type="dxa"/>
          </w:tcPr>
          <w:p w14:paraId="501FD062" w14:textId="62915310" w:rsidR="00645DE6" w:rsidRPr="00E16CCD" w:rsidRDefault="00645DE6" w:rsidP="00E16CCD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E16CCD">
              <w:rPr>
                <w:b/>
                <w:spacing w:val="-5"/>
              </w:rPr>
              <w:t>Nos</w:t>
            </w:r>
            <w:r w:rsidR="0038646F" w:rsidRPr="00E16CCD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1E248B10" w14:textId="2A39C978" w:rsidR="00645DE6" w:rsidRPr="00E16CCD" w:rsidRDefault="00645DE6" w:rsidP="00E16CCD">
            <w:pPr>
              <w:pStyle w:val="TableParagraph"/>
              <w:spacing w:before="60" w:after="60" w:line="244" w:lineRule="auto"/>
              <w:ind w:left="146" w:right="129"/>
              <w:rPr>
                <w:b/>
              </w:rPr>
            </w:pPr>
            <w:r w:rsidRPr="00E16CCD">
              <w:rPr>
                <w:b/>
              </w:rPr>
              <w:t>Part</w:t>
            </w:r>
            <w:r w:rsidRPr="00E16CCD">
              <w:rPr>
                <w:b/>
                <w:spacing w:val="-7"/>
              </w:rPr>
              <w:t xml:space="preserve"> </w:t>
            </w:r>
            <w:r w:rsidRPr="00E16CCD">
              <w:rPr>
                <w:b/>
              </w:rPr>
              <w:t>A:</w:t>
            </w:r>
            <w:r w:rsidRPr="00E16CCD">
              <w:rPr>
                <w:b/>
                <w:spacing w:val="-7"/>
              </w:rPr>
              <w:t xml:space="preserve"> </w:t>
            </w:r>
            <w:r w:rsidRPr="00E16CCD">
              <w:rPr>
                <w:b/>
              </w:rPr>
              <w:t>Answer</w:t>
            </w:r>
            <w:r w:rsidRPr="00E16CCD">
              <w:rPr>
                <w:b/>
                <w:spacing w:val="-10"/>
              </w:rPr>
              <w:t xml:space="preserve"> </w:t>
            </w:r>
            <w:r w:rsidRPr="00E16CCD">
              <w:rPr>
                <w:b/>
              </w:rPr>
              <w:t>ALL</w:t>
            </w:r>
            <w:r w:rsidRPr="00E16CCD">
              <w:rPr>
                <w:b/>
                <w:spacing w:val="-7"/>
              </w:rPr>
              <w:t xml:space="preserve"> </w:t>
            </w:r>
            <w:r w:rsidRPr="00E16CCD">
              <w:rPr>
                <w:b/>
              </w:rPr>
              <w:t xml:space="preserve">Questions in not exceeding 50 words. Each carries 2 </w:t>
            </w:r>
            <w:r w:rsidRPr="00E16CCD">
              <w:rPr>
                <w:b/>
                <w:spacing w:val="-2"/>
              </w:rPr>
              <w:t>Marks</w:t>
            </w:r>
            <w:r w:rsidR="00CE3A56" w:rsidRPr="00E16CCD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0BB6313A" w14:textId="77777777" w:rsidR="00645DE6" w:rsidRPr="00E16CCD" w:rsidRDefault="00645DE6" w:rsidP="00E16CCD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E16CCD">
              <w:rPr>
                <w:b/>
              </w:rPr>
              <w:t>Course</w:t>
            </w:r>
            <w:r w:rsidRPr="00E16CCD">
              <w:rPr>
                <w:b/>
                <w:spacing w:val="13"/>
              </w:rPr>
              <w:t xml:space="preserve"> </w:t>
            </w:r>
            <w:r w:rsidRPr="00E16CCD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6015AF42" w14:textId="77777777" w:rsidR="00645DE6" w:rsidRPr="00E16CCD" w:rsidRDefault="00645DE6" w:rsidP="00E16CCD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E16CCD">
              <w:rPr>
                <w:b/>
              </w:rPr>
              <w:t>Bloom's</w:t>
            </w:r>
            <w:r w:rsidRPr="00E16CCD">
              <w:rPr>
                <w:b/>
                <w:spacing w:val="14"/>
              </w:rPr>
              <w:t xml:space="preserve"> </w:t>
            </w:r>
            <w:r w:rsidRPr="00E16CCD">
              <w:rPr>
                <w:b/>
                <w:spacing w:val="-2"/>
              </w:rPr>
              <w:t>Level</w:t>
            </w:r>
          </w:p>
        </w:tc>
      </w:tr>
      <w:tr w:rsidR="004575A9" w:rsidRPr="00E16CCD" w14:paraId="3C5BF6CF" w14:textId="77777777" w:rsidTr="002A1188">
        <w:trPr>
          <w:trHeight w:val="206"/>
        </w:trPr>
        <w:tc>
          <w:tcPr>
            <w:tcW w:w="567" w:type="dxa"/>
          </w:tcPr>
          <w:p w14:paraId="56E9F145" w14:textId="6794D01F" w:rsidR="004575A9" w:rsidRPr="00E16CCD" w:rsidRDefault="00E16CCD" w:rsidP="00E16CCD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75A9" w:rsidRPr="00E16CCD">
              <w:rPr>
                <w:color w:val="000000"/>
              </w:rPr>
              <w:t>1</w:t>
            </w:r>
          </w:p>
        </w:tc>
        <w:tc>
          <w:tcPr>
            <w:tcW w:w="6804" w:type="dxa"/>
          </w:tcPr>
          <w:p w14:paraId="67D9C000" w14:textId="393D2986" w:rsidR="004575A9" w:rsidRPr="00E16CCD" w:rsidRDefault="004575A9" w:rsidP="00E16CCD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E16CCD">
              <w:rPr>
                <w:color w:val="000000"/>
              </w:rPr>
              <w:t>Explain the PERMA model of well-being</w:t>
            </w:r>
            <w:r w:rsidR="00E16CCD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7A7BB55" w14:textId="5654575F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8CA84F7" w14:textId="7CA8BF82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rPr>
                <w:color w:val="000000"/>
              </w:rPr>
              <w:t>BT2</w:t>
            </w:r>
          </w:p>
        </w:tc>
      </w:tr>
      <w:tr w:rsidR="004575A9" w:rsidRPr="00E16CCD" w14:paraId="3E0815AC" w14:textId="77777777" w:rsidTr="002A1188">
        <w:trPr>
          <w:trHeight w:val="254"/>
        </w:trPr>
        <w:tc>
          <w:tcPr>
            <w:tcW w:w="567" w:type="dxa"/>
          </w:tcPr>
          <w:p w14:paraId="2F183F70" w14:textId="5301232E" w:rsidR="004575A9" w:rsidRPr="00E16CCD" w:rsidRDefault="00E16CCD" w:rsidP="00E16CCD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75A9" w:rsidRPr="00E16CCD">
              <w:rPr>
                <w:color w:val="000000"/>
              </w:rPr>
              <w:t>2</w:t>
            </w:r>
          </w:p>
        </w:tc>
        <w:tc>
          <w:tcPr>
            <w:tcW w:w="6804" w:type="dxa"/>
          </w:tcPr>
          <w:p w14:paraId="5046762A" w14:textId="634B81CC" w:rsidR="004575A9" w:rsidRPr="00E16CCD" w:rsidRDefault="005C17D4" w:rsidP="00E16CCD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Define </w:t>
            </w:r>
            <w:r w:rsidR="004575A9" w:rsidRPr="00E16CCD">
              <w:rPr>
                <w:color w:val="000000"/>
              </w:rPr>
              <w:t>detoxification.</w:t>
            </w:r>
          </w:p>
        </w:tc>
        <w:tc>
          <w:tcPr>
            <w:tcW w:w="992" w:type="dxa"/>
            <w:vAlign w:val="center"/>
          </w:tcPr>
          <w:p w14:paraId="3A30183A" w14:textId="60B099AD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21E4348" w14:textId="72045CBC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rPr>
                <w:color w:val="000000"/>
              </w:rPr>
              <w:t>BT2</w:t>
            </w:r>
          </w:p>
        </w:tc>
      </w:tr>
      <w:tr w:rsidR="004575A9" w:rsidRPr="00E16CCD" w14:paraId="2D99A1C6" w14:textId="77777777" w:rsidTr="002A1188">
        <w:trPr>
          <w:trHeight w:val="246"/>
        </w:trPr>
        <w:tc>
          <w:tcPr>
            <w:tcW w:w="567" w:type="dxa"/>
          </w:tcPr>
          <w:p w14:paraId="57342C44" w14:textId="6DAF8775" w:rsidR="004575A9" w:rsidRPr="00E16CCD" w:rsidRDefault="00E16CCD" w:rsidP="00E16CCD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75A9" w:rsidRPr="00E16CCD">
              <w:rPr>
                <w:color w:val="000000"/>
              </w:rPr>
              <w:t>3</w:t>
            </w:r>
          </w:p>
        </w:tc>
        <w:tc>
          <w:tcPr>
            <w:tcW w:w="6804" w:type="dxa"/>
          </w:tcPr>
          <w:p w14:paraId="0793232B" w14:textId="4C8AE06D" w:rsidR="004575A9" w:rsidRPr="00E16CCD" w:rsidRDefault="005C17D4" w:rsidP="00E16CCD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Discuss </w:t>
            </w:r>
            <w:r w:rsidR="004575A9" w:rsidRPr="00E16CCD">
              <w:rPr>
                <w:color w:val="000000"/>
              </w:rPr>
              <w:t>the shift from traditional psychology to positive psychology.</w:t>
            </w:r>
          </w:p>
        </w:tc>
        <w:tc>
          <w:tcPr>
            <w:tcW w:w="992" w:type="dxa"/>
            <w:vAlign w:val="center"/>
          </w:tcPr>
          <w:p w14:paraId="32B8E2C4" w14:textId="2192C0B4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79E0513E" w14:textId="15F77F74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rPr>
                <w:color w:val="000000"/>
              </w:rPr>
              <w:t>BT4</w:t>
            </w:r>
          </w:p>
        </w:tc>
      </w:tr>
      <w:tr w:rsidR="004575A9" w:rsidRPr="00E16CCD" w14:paraId="1EC79322" w14:textId="77777777" w:rsidTr="002A1188">
        <w:trPr>
          <w:trHeight w:val="254"/>
        </w:trPr>
        <w:tc>
          <w:tcPr>
            <w:tcW w:w="567" w:type="dxa"/>
          </w:tcPr>
          <w:p w14:paraId="79DFF248" w14:textId="01EC74FD" w:rsidR="004575A9" w:rsidRPr="00E16CCD" w:rsidRDefault="00E16CCD" w:rsidP="00E16CCD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75A9" w:rsidRPr="00E16CCD">
              <w:rPr>
                <w:color w:val="000000"/>
              </w:rPr>
              <w:t>4</w:t>
            </w:r>
          </w:p>
        </w:tc>
        <w:tc>
          <w:tcPr>
            <w:tcW w:w="6804" w:type="dxa"/>
          </w:tcPr>
          <w:p w14:paraId="1F5EADB1" w14:textId="65F77E38" w:rsidR="004575A9" w:rsidRPr="00E16CCD" w:rsidRDefault="004575A9" w:rsidP="00E16CCD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E16CCD">
              <w:rPr>
                <w:color w:val="000000"/>
              </w:rPr>
              <w:t>Describe the characteristics of developmental disorders in children.</w:t>
            </w:r>
          </w:p>
        </w:tc>
        <w:tc>
          <w:tcPr>
            <w:tcW w:w="992" w:type="dxa"/>
            <w:vAlign w:val="center"/>
          </w:tcPr>
          <w:p w14:paraId="0E3A2AC2" w14:textId="62B22573" w:rsidR="004575A9" w:rsidRPr="00E16CCD" w:rsidRDefault="004575A9" w:rsidP="00E16CCD">
            <w:pPr>
              <w:pStyle w:val="TableParagraph"/>
              <w:spacing w:before="60" w:after="60"/>
              <w:jc w:val="center"/>
            </w:pPr>
            <w:r w:rsidRPr="00E16CCD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68870494" w14:textId="67539753" w:rsidR="004575A9" w:rsidRPr="00E16CCD" w:rsidRDefault="004575A9" w:rsidP="00E16CCD">
            <w:pPr>
              <w:pStyle w:val="TableParagraph"/>
              <w:spacing w:before="60" w:after="60"/>
              <w:jc w:val="center"/>
            </w:pPr>
            <w:r w:rsidRPr="00E16CCD">
              <w:rPr>
                <w:color w:val="000000"/>
              </w:rPr>
              <w:t>BT2</w:t>
            </w:r>
          </w:p>
        </w:tc>
      </w:tr>
      <w:tr w:rsidR="004575A9" w:rsidRPr="00E16CCD" w14:paraId="06974834" w14:textId="77777777" w:rsidTr="002A1188">
        <w:trPr>
          <w:trHeight w:val="224"/>
        </w:trPr>
        <w:tc>
          <w:tcPr>
            <w:tcW w:w="567" w:type="dxa"/>
          </w:tcPr>
          <w:p w14:paraId="6964525F" w14:textId="6750CD86" w:rsidR="004575A9" w:rsidRPr="00E16CCD" w:rsidRDefault="00E16CCD" w:rsidP="00E16CCD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75A9" w:rsidRPr="00E16CCD">
              <w:rPr>
                <w:color w:val="000000"/>
              </w:rPr>
              <w:t>5</w:t>
            </w:r>
          </w:p>
        </w:tc>
        <w:tc>
          <w:tcPr>
            <w:tcW w:w="6804" w:type="dxa"/>
          </w:tcPr>
          <w:p w14:paraId="48B8EA3E" w14:textId="2D60DD41" w:rsidR="004575A9" w:rsidRPr="00E16CCD" w:rsidRDefault="005C17D4" w:rsidP="00E16CCD">
            <w:pPr>
              <w:pStyle w:val="TableParagraph"/>
              <w:spacing w:before="60" w:after="60" w:line="244" w:lineRule="auto"/>
              <w:ind w:left="146" w:right="129"/>
              <w:jc w:val="both"/>
            </w:pPr>
            <w:r>
              <w:rPr>
                <w:color w:val="000000"/>
              </w:rPr>
              <w:t xml:space="preserve">Explain </w:t>
            </w:r>
            <w:r w:rsidR="004575A9" w:rsidRPr="00E16CCD">
              <w:rPr>
                <w:color w:val="000000"/>
              </w:rPr>
              <w:t>the physical, emotional, and social needs of children.</w:t>
            </w:r>
          </w:p>
        </w:tc>
        <w:tc>
          <w:tcPr>
            <w:tcW w:w="992" w:type="dxa"/>
            <w:vAlign w:val="center"/>
          </w:tcPr>
          <w:p w14:paraId="78FF1D4B" w14:textId="4F8A62FA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6E13BF1A" w14:textId="0B03E56B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rPr>
                <w:color w:val="000000"/>
              </w:rPr>
              <w:t>BT2</w:t>
            </w:r>
          </w:p>
        </w:tc>
      </w:tr>
      <w:tr w:rsidR="004575A9" w:rsidRPr="00E16CCD" w14:paraId="6BD3649D" w14:textId="77777777" w:rsidTr="002A1188">
        <w:trPr>
          <w:trHeight w:val="214"/>
        </w:trPr>
        <w:tc>
          <w:tcPr>
            <w:tcW w:w="567" w:type="dxa"/>
          </w:tcPr>
          <w:p w14:paraId="74B99AD3" w14:textId="21E96FB1" w:rsidR="004575A9" w:rsidRPr="00E16CCD" w:rsidRDefault="00E16CCD" w:rsidP="00E16CCD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75A9" w:rsidRPr="00E16CCD">
              <w:rPr>
                <w:color w:val="000000"/>
              </w:rPr>
              <w:t>6</w:t>
            </w:r>
          </w:p>
        </w:tc>
        <w:tc>
          <w:tcPr>
            <w:tcW w:w="6804" w:type="dxa"/>
          </w:tcPr>
          <w:p w14:paraId="0F7589BD" w14:textId="0B01EAB6" w:rsidR="004575A9" w:rsidRPr="00E16CCD" w:rsidRDefault="004575A9" w:rsidP="00E16CCD">
            <w:pPr>
              <w:pStyle w:val="TableParagraph"/>
              <w:spacing w:before="60" w:after="60"/>
              <w:ind w:left="146" w:right="129"/>
              <w:jc w:val="both"/>
              <w:rPr>
                <w:spacing w:val="-2"/>
              </w:rPr>
            </w:pPr>
            <w:r w:rsidRPr="00E16CCD">
              <w:rPr>
                <w:color w:val="000000"/>
              </w:rPr>
              <w:t>Describe the need for geriatric social work in the present context.</w:t>
            </w:r>
          </w:p>
        </w:tc>
        <w:tc>
          <w:tcPr>
            <w:tcW w:w="992" w:type="dxa"/>
            <w:vAlign w:val="center"/>
          </w:tcPr>
          <w:p w14:paraId="2B31DF85" w14:textId="6395FDD7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3358AC36" w14:textId="0C380404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rPr>
                <w:color w:val="000000"/>
              </w:rPr>
              <w:t>BT2</w:t>
            </w:r>
          </w:p>
        </w:tc>
      </w:tr>
      <w:tr w:rsidR="004575A9" w:rsidRPr="00E16CCD" w14:paraId="2FDD5F5D" w14:textId="77777777" w:rsidTr="002A1188">
        <w:trPr>
          <w:trHeight w:val="45"/>
        </w:trPr>
        <w:tc>
          <w:tcPr>
            <w:tcW w:w="567" w:type="dxa"/>
          </w:tcPr>
          <w:p w14:paraId="27C7C270" w14:textId="136E93E6" w:rsidR="004575A9" w:rsidRPr="00E16CCD" w:rsidRDefault="00E16CCD" w:rsidP="00E16CCD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75A9" w:rsidRPr="00E16CCD">
              <w:rPr>
                <w:color w:val="000000"/>
              </w:rPr>
              <w:t>7</w:t>
            </w:r>
          </w:p>
        </w:tc>
        <w:tc>
          <w:tcPr>
            <w:tcW w:w="6804" w:type="dxa"/>
          </w:tcPr>
          <w:p w14:paraId="357B0FA4" w14:textId="0BDA1ADD" w:rsidR="004575A9" w:rsidRPr="00E16CCD" w:rsidRDefault="004575A9" w:rsidP="00E16CCD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E16CCD">
              <w:rPr>
                <w:color w:val="000000"/>
              </w:rPr>
              <w:t>Explain ethical decision-making in school social work practice.</w:t>
            </w:r>
          </w:p>
        </w:tc>
        <w:tc>
          <w:tcPr>
            <w:tcW w:w="992" w:type="dxa"/>
            <w:vAlign w:val="center"/>
          </w:tcPr>
          <w:p w14:paraId="4D13CEF5" w14:textId="494557EB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0BF778AE" w14:textId="044A9EBA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rPr>
                <w:color w:val="000000"/>
              </w:rPr>
              <w:t>BT2</w:t>
            </w:r>
          </w:p>
        </w:tc>
      </w:tr>
      <w:tr w:rsidR="004575A9" w:rsidRPr="00E16CCD" w14:paraId="560E3819" w14:textId="77777777" w:rsidTr="002A1188">
        <w:trPr>
          <w:trHeight w:val="212"/>
        </w:trPr>
        <w:tc>
          <w:tcPr>
            <w:tcW w:w="567" w:type="dxa"/>
          </w:tcPr>
          <w:p w14:paraId="5AA03672" w14:textId="142C93AF" w:rsidR="004575A9" w:rsidRPr="00E16CCD" w:rsidRDefault="00E16CCD" w:rsidP="00E16CCD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75A9" w:rsidRPr="00E16CCD">
              <w:rPr>
                <w:color w:val="000000"/>
              </w:rPr>
              <w:t>8</w:t>
            </w:r>
          </w:p>
        </w:tc>
        <w:tc>
          <w:tcPr>
            <w:tcW w:w="6804" w:type="dxa"/>
          </w:tcPr>
          <w:p w14:paraId="4F558E14" w14:textId="34364638" w:rsidR="004575A9" w:rsidRPr="00E16CCD" w:rsidRDefault="005C17D4" w:rsidP="00E16CCD">
            <w:pPr>
              <w:pStyle w:val="TableParagraph"/>
              <w:spacing w:before="60" w:after="60"/>
              <w:ind w:left="146" w:right="129"/>
              <w:jc w:val="both"/>
            </w:pPr>
            <w:r>
              <w:rPr>
                <w:color w:val="000000"/>
              </w:rPr>
              <w:t xml:space="preserve">Discuss </w:t>
            </w:r>
            <w:r w:rsidR="004575A9" w:rsidRPr="00E16CCD">
              <w:rPr>
                <w:color w:val="000000"/>
              </w:rPr>
              <w:t xml:space="preserve">the components of parent education </w:t>
            </w:r>
            <w:proofErr w:type="spellStart"/>
            <w:r w:rsidR="004575A9" w:rsidRPr="00E16CCD">
              <w:rPr>
                <w:color w:val="000000"/>
              </w:rPr>
              <w:t>programmes</w:t>
            </w:r>
            <w:proofErr w:type="spellEnd"/>
            <w:r w:rsidR="004575A9" w:rsidRPr="00E16CCD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03866DD" w14:textId="353D325E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rPr>
                <w:color w:val="000000"/>
              </w:rPr>
              <w:t>CO2</w:t>
            </w:r>
          </w:p>
        </w:tc>
        <w:tc>
          <w:tcPr>
            <w:tcW w:w="993" w:type="dxa"/>
            <w:vAlign w:val="center"/>
          </w:tcPr>
          <w:p w14:paraId="2ECEFEB5" w14:textId="07C1FFD7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rPr>
                <w:color w:val="000000"/>
              </w:rPr>
              <w:t>BT2</w:t>
            </w:r>
          </w:p>
        </w:tc>
      </w:tr>
      <w:tr w:rsidR="004575A9" w:rsidRPr="00E16CCD" w14:paraId="76E4BBF8" w14:textId="77777777" w:rsidTr="002A1188">
        <w:trPr>
          <w:trHeight w:val="184"/>
        </w:trPr>
        <w:tc>
          <w:tcPr>
            <w:tcW w:w="567" w:type="dxa"/>
          </w:tcPr>
          <w:p w14:paraId="7A8B08D2" w14:textId="0D2A4BBD" w:rsidR="004575A9" w:rsidRPr="00E16CCD" w:rsidRDefault="00E16CCD" w:rsidP="00E16CCD">
            <w:pPr>
              <w:pStyle w:val="TableParagraph"/>
              <w:spacing w:before="60" w:after="60"/>
              <w:ind w:right="107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75A9" w:rsidRPr="00E16CCD">
              <w:rPr>
                <w:color w:val="000000"/>
              </w:rPr>
              <w:t>9</w:t>
            </w:r>
          </w:p>
        </w:tc>
        <w:tc>
          <w:tcPr>
            <w:tcW w:w="6804" w:type="dxa"/>
          </w:tcPr>
          <w:p w14:paraId="42DE5627" w14:textId="762F9F7A" w:rsidR="004575A9" w:rsidRPr="00E16CCD" w:rsidRDefault="005C17D4" w:rsidP="00E16CCD">
            <w:pPr>
              <w:pStyle w:val="TableParagraph"/>
              <w:spacing w:before="60" w:after="60"/>
              <w:ind w:left="146" w:right="129"/>
              <w:jc w:val="both"/>
            </w:pPr>
            <w:r>
              <w:rPr>
                <w:color w:val="000000"/>
              </w:rPr>
              <w:t xml:space="preserve">Describe </w:t>
            </w:r>
            <w:r w:rsidR="004575A9" w:rsidRPr="00E16CCD">
              <w:rPr>
                <w:color w:val="000000"/>
              </w:rPr>
              <w:t>the meaning of active ageing.</w:t>
            </w:r>
          </w:p>
        </w:tc>
        <w:tc>
          <w:tcPr>
            <w:tcW w:w="992" w:type="dxa"/>
            <w:vAlign w:val="center"/>
          </w:tcPr>
          <w:p w14:paraId="669BE55D" w14:textId="7B1AB577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rPr>
                <w:color w:val="000000"/>
              </w:rPr>
              <w:t>CO3</w:t>
            </w:r>
          </w:p>
        </w:tc>
        <w:tc>
          <w:tcPr>
            <w:tcW w:w="993" w:type="dxa"/>
            <w:vAlign w:val="center"/>
          </w:tcPr>
          <w:p w14:paraId="05BB20C4" w14:textId="4AB099E1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rPr>
                <w:color w:val="000000"/>
              </w:rPr>
              <w:t>BT2</w:t>
            </w:r>
          </w:p>
        </w:tc>
      </w:tr>
      <w:tr w:rsidR="004575A9" w:rsidRPr="00E16CCD" w14:paraId="1AB230E6" w14:textId="77777777" w:rsidTr="002A1188">
        <w:trPr>
          <w:trHeight w:val="354"/>
        </w:trPr>
        <w:tc>
          <w:tcPr>
            <w:tcW w:w="567" w:type="dxa"/>
          </w:tcPr>
          <w:p w14:paraId="400BFED9" w14:textId="2AA836C0" w:rsidR="004575A9" w:rsidRPr="00E16CCD" w:rsidRDefault="00E16CCD" w:rsidP="00E16CCD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>
              <w:rPr>
                <w:color w:val="000000"/>
              </w:rPr>
              <w:t>Q</w:t>
            </w:r>
            <w:r w:rsidR="004575A9" w:rsidRPr="00E16CCD">
              <w:rPr>
                <w:color w:val="000000"/>
              </w:rPr>
              <w:t>10</w:t>
            </w:r>
          </w:p>
        </w:tc>
        <w:tc>
          <w:tcPr>
            <w:tcW w:w="6804" w:type="dxa"/>
          </w:tcPr>
          <w:p w14:paraId="273C9816" w14:textId="78A0B6FC" w:rsidR="004575A9" w:rsidRPr="00E16CCD" w:rsidRDefault="004575A9" w:rsidP="00E16CCD">
            <w:pPr>
              <w:pStyle w:val="TableParagraph"/>
              <w:spacing w:before="60" w:after="60" w:line="244" w:lineRule="auto"/>
              <w:ind w:left="146" w:right="129"/>
              <w:jc w:val="both"/>
            </w:pPr>
            <w:r w:rsidRPr="00E16CCD">
              <w:rPr>
                <w:color w:val="000000"/>
              </w:rPr>
              <w:t>Explain the role of a school social worker.</w:t>
            </w:r>
          </w:p>
        </w:tc>
        <w:tc>
          <w:tcPr>
            <w:tcW w:w="992" w:type="dxa"/>
            <w:vAlign w:val="center"/>
          </w:tcPr>
          <w:p w14:paraId="5AA341E2" w14:textId="4898CB7F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rPr>
                <w:color w:val="000000"/>
              </w:rPr>
              <w:t>CO1</w:t>
            </w:r>
          </w:p>
        </w:tc>
        <w:tc>
          <w:tcPr>
            <w:tcW w:w="993" w:type="dxa"/>
            <w:vAlign w:val="center"/>
          </w:tcPr>
          <w:p w14:paraId="4423564A" w14:textId="28C39AFC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rPr>
                <w:color w:val="000000"/>
              </w:rPr>
              <w:t>BT2</w:t>
            </w:r>
          </w:p>
        </w:tc>
      </w:tr>
      <w:tr w:rsidR="00645DE6" w:rsidRPr="00E16CCD" w14:paraId="053FB05B" w14:textId="77777777" w:rsidTr="002A1188">
        <w:trPr>
          <w:trHeight w:val="706"/>
        </w:trPr>
        <w:tc>
          <w:tcPr>
            <w:tcW w:w="567" w:type="dxa"/>
            <w:vAlign w:val="center"/>
          </w:tcPr>
          <w:p w14:paraId="410A9D21" w14:textId="583ACB2D" w:rsidR="00645DE6" w:rsidRPr="00E16CCD" w:rsidRDefault="00645DE6" w:rsidP="00E16CCD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E16CCD">
              <w:rPr>
                <w:b/>
                <w:spacing w:val="-5"/>
              </w:rPr>
              <w:t>Nos</w:t>
            </w:r>
            <w:r w:rsidR="0038646F" w:rsidRPr="00E16CCD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4F3ACFF5" w14:textId="48EA822E" w:rsidR="00645DE6" w:rsidRPr="00E16CCD" w:rsidRDefault="00645DE6" w:rsidP="00E16CCD">
            <w:pPr>
              <w:pStyle w:val="TableParagraph"/>
              <w:spacing w:before="60" w:after="60"/>
              <w:ind w:left="146" w:right="129"/>
              <w:jc w:val="both"/>
              <w:rPr>
                <w:b/>
              </w:rPr>
            </w:pPr>
            <w:r w:rsidRPr="00E16CCD">
              <w:rPr>
                <w:b/>
              </w:rPr>
              <w:t>Part</w:t>
            </w:r>
            <w:r w:rsidRPr="00E16CCD">
              <w:rPr>
                <w:b/>
                <w:spacing w:val="8"/>
              </w:rPr>
              <w:t xml:space="preserve"> </w:t>
            </w:r>
            <w:proofErr w:type="gramStart"/>
            <w:r w:rsidRPr="00E16CCD">
              <w:rPr>
                <w:b/>
              </w:rPr>
              <w:t>B</w:t>
            </w:r>
            <w:r w:rsidRPr="00E16CCD">
              <w:rPr>
                <w:b/>
                <w:spacing w:val="8"/>
              </w:rPr>
              <w:t xml:space="preserve"> </w:t>
            </w:r>
            <w:r w:rsidRPr="00E16CCD">
              <w:rPr>
                <w:b/>
              </w:rPr>
              <w:t>:</w:t>
            </w:r>
            <w:proofErr w:type="gramEnd"/>
            <w:r w:rsidRPr="00E16CCD">
              <w:rPr>
                <w:b/>
                <w:spacing w:val="-6"/>
              </w:rPr>
              <w:t xml:space="preserve"> </w:t>
            </w:r>
            <w:r w:rsidRPr="00E16CCD">
              <w:rPr>
                <w:b/>
              </w:rPr>
              <w:t>Answer</w:t>
            </w:r>
            <w:r w:rsidRPr="00E16CCD">
              <w:rPr>
                <w:b/>
                <w:spacing w:val="4"/>
              </w:rPr>
              <w:t xml:space="preserve"> </w:t>
            </w:r>
            <w:r w:rsidRPr="00E16CCD">
              <w:rPr>
                <w:b/>
              </w:rPr>
              <w:t>all</w:t>
            </w:r>
            <w:r w:rsidRPr="00E16CCD">
              <w:rPr>
                <w:b/>
                <w:spacing w:val="8"/>
              </w:rPr>
              <w:t xml:space="preserve"> </w:t>
            </w:r>
            <w:r w:rsidRPr="00E16CCD">
              <w:rPr>
                <w:b/>
              </w:rPr>
              <w:t>questions</w:t>
            </w:r>
            <w:r w:rsidRPr="00E16CCD">
              <w:rPr>
                <w:b/>
                <w:spacing w:val="9"/>
              </w:rPr>
              <w:t xml:space="preserve"> </w:t>
            </w:r>
            <w:r w:rsidRPr="00E16CCD">
              <w:rPr>
                <w:b/>
              </w:rPr>
              <w:t>in</w:t>
            </w:r>
            <w:r w:rsidRPr="00E16CCD">
              <w:rPr>
                <w:b/>
                <w:spacing w:val="8"/>
              </w:rPr>
              <w:t xml:space="preserve"> </w:t>
            </w:r>
            <w:r w:rsidRPr="00E16CCD">
              <w:rPr>
                <w:b/>
                <w:spacing w:val="-5"/>
              </w:rPr>
              <w:t xml:space="preserve">not </w:t>
            </w:r>
            <w:r w:rsidRPr="00E16CCD">
              <w:rPr>
                <w:b/>
              </w:rPr>
              <w:t xml:space="preserve">less than 300 words, choosing among options given within each question. </w:t>
            </w:r>
            <w:r w:rsidR="00D63A66" w:rsidRPr="00E16CCD">
              <w:rPr>
                <w:b/>
              </w:rPr>
              <w:t xml:space="preserve">  </w:t>
            </w:r>
            <w:r w:rsidRPr="00E16CCD">
              <w:rPr>
                <w:b/>
              </w:rPr>
              <w:t xml:space="preserve">5 </w:t>
            </w:r>
            <w:r w:rsidRPr="00E16CCD">
              <w:rPr>
                <w:b/>
                <w:spacing w:val="-2"/>
              </w:rPr>
              <w:t>marks</w:t>
            </w:r>
            <w:r w:rsidR="00D63A66" w:rsidRPr="00E16CCD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6871486F" w14:textId="77777777" w:rsidR="00645DE6" w:rsidRPr="00E16CCD" w:rsidRDefault="00645DE6" w:rsidP="00E16CCD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E16CCD">
              <w:rPr>
                <w:b/>
              </w:rPr>
              <w:t>Course</w:t>
            </w:r>
            <w:r w:rsidRPr="00E16CCD">
              <w:rPr>
                <w:b/>
                <w:spacing w:val="13"/>
              </w:rPr>
              <w:t xml:space="preserve"> </w:t>
            </w:r>
            <w:r w:rsidRPr="00E16CCD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0A6ACCB" w14:textId="77777777" w:rsidR="00645DE6" w:rsidRPr="00E16CCD" w:rsidRDefault="00645DE6" w:rsidP="00E16CCD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E16CCD">
              <w:rPr>
                <w:b/>
              </w:rPr>
              <w:t>Bloom's</w:t>
            </w:r>
            <w:r w:rsidRPr="00E16CCD">
              <w:rPr>
                <w:b/>
                <w:spacing w:val="14"/>
              </w:rPr>
              <w:t xml:space="preserve"> </w:t>
            </w:r>
            <w:r w:rsidRPr="00E16CCD">
              <w:rPr>
                <w:b/>
                <w:spacing w:val="-2"/>
              </w:rPr>
              <w:t>Level</w:t>
            </w:r>
          </w:p>
        </w:tc>
      </w:tr>
      <w:tr w:rsidR="00696D4B" w:rsidRPr="00E16CCD" w14:paraId="628FE12A" w14:textId="77777777" w:rsidTr="002A1188">
        <w:trPr>
          <w:trHeight w:val="1038"/>
        </w:trPr>
        <w:tc>
          <w:tcPr>
            <w:tcW w:w="567" w:type="dxa"/>
            <w:vAlign w:val="center"/>
          </w:tcPr>
          <w:p w14:paraId="2986152A" w14:textId="41EECD8B" w:rsidR="00696D4B" w:rsidRPr="00E16CCD" w:rsidRDefault="0038646F" w:rsidP="00E16CCD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</w:rPr>
            </w:pPr>
            <w:r w:rsidRPr="00E16CCD">
              <w:rPr>
                <w:b/>
                <w:bCs/>
                <w:spacing w:val="-5"/>
              </w:rPr>
              <w:t>Q</w:t>
            </w:r>
            <w:r w:rsidR="00696D4B" w:rsidRPr="00E16CCD">
              <w:rPr>
                <w:b/>
                <w:bCs/>
                <w:spacing w:val="-5"/>
              </w:rPr>
              <w:t>11</w:t>
            </w:r>
          </w:p>
        </w:tc>
        <w:tc>
          <w:tcPr>
            <w:tcW w:w="6804" w:type="dxa"/>
          </w:tcPr>
          <w:p w14:paraId="7A7D515F" w14:textId="006B2483" w:rsidR="00452AAC" w:rsidRPr="00E16CCD" w:rsidRDefault="004575A9" w:rsidP="00E16CCD">
            <w:pPr>
              <w:pStyle w:val="TableParagraph"/>
              <w:numPr>
                <w:ilvl w:val="0"/>
                <w:numId w:val="33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r w:rsidRPr="00E16CCD">
              <w:rPr>
                <w:color w:val="000000"/>
              </w:rPr>
              <w:t>Aman</w:t>
            </w:r>
            <w:bookmarkStart w:id="0" w:name="_GoBack"/>
            <w:bookmarkEnd w:id="0"/>
            <w:r w:rsidRPr="00E16CCD">
              <w:rPr>
                <w:color w:val="000000"/>
              </w:rPr>
              <w:t xml:space="preserve"> has a successful career but poor relationships. Suggest techniques to improve his interpersonal relationships</w:t>
            </w:r>
            <w:r w:rsidR="00452AAC" w:rsidRPr="00E16CCD">
              <w:rPr>
                <w:color w:val="000000"/>
              </w:rPr>
              <w:t>.</w:t>
            </w:r>
            <w:r w:rsidR="00452AAC" w:rsidRPr="00E16CCD">
              <w:rPr>
                <w:b/>
              </w:rPr>
              <w:t xml:space="preserve"> </w:t>
            </w:r>
          </w:p>
          <w:p w14:paraId="46A9B074" w14:textId="25F9C813" w:rsidR="007F5C9F" w:rsidRPr="00E16CCD" w:rsidRDefault="007F5C9F" w:rsidP="00E16CCD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E16CCD">
              <w:rPr>
                <w:b/>
              </w:rPr>
              <w:t>OR</w:t>
            </w:r>
          </w:p>
          <w:p w14:paraId="17E6A249" w14:textId="663215EC" w:rsidR="008C748D" w:rsidRPr="00E16CCD" w:rsidRDefault="004575A9" w:rsidP="00E16CCD">
            <w:pPr>
              <w:pStyle w:val="TableParagraph"/>
              <w:numPr>
                <w:ilvl w:val="0"/>
                <w:numId w:val="33"/>
              </w:numPr>
              <w:spacing w:before="60" w:after="60" w:line="244" w:lineRule="auto"/>
              <w:ind w:right="129"/>
              <w:jc w:val="both"/>
            </w:pPr>
            <w:r w:rsidRPr="00E16CCD">
              <w:rPr>
                <w:color w:val="000000"/>
              </w:rPr>
              <w:t>Evaluate the impact of power imbalances on family functioning and intervention outcomes</w:t>
            </w:r>
            <w:r w:rsidR="00452AAC" w:rsidRPr="00E16CCD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34F3D76" w14:textId="77777777" w:rsidR="005C728B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t>CO1</w:t>
            </w:r>
          </w:p>
          <w:p w14:paraId="4AD4713C" w14:textId="77777777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</w:p>
          <w:p w14:paraId="05EC7C93" w14:textId="45127E67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t>CO2</w:t>
            </w:r>
          </w:p>
        </w:tc>
        <w:tc>
          <w:tcPr>
            <w:tcW w:w="993" w:type="dxa"/>
            <w:vAlign w:val="center"/>
          </w:tcPr>
          <w:p w14:paraId="7C234DBE" w14:textId="77777777" w:rsidR="00452AAC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t>BT4</w:t>
            </w:r>
          </w:p>
          <w:p w14:paraId="1BDDCA8C" w14:textId="77777777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</w:p>
          <w:p w14:paraId="5C73D3C4" w14:textId="3F659D37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t>BT5</w:t>
            </w:r>
          </w:p>
        </w:tc>
      </w:tr>
      <w:tr w:rsidR="00696D4B" w:rsidRPr="00E16CCD" w14:paraId="101AFE9E" w14:textId="77777777" w:rsidTr="002A1188">
        <w:trPr>
          <w:trHeight w:val="269"/>
        </w:trPr>
        <w:tc>
          <w:tcPr>
            <w:tcW w:w="567" w:type="dxa"/>
            <w:vAlign w:val="center"/>
          </w:tcPr>
          <w:p w14:paraId="6DEC8292" w14:textId="015026BD" w:rsidR="00696D4B" w:rsidRPr="00E16CCD" w:rsidRDefault="0038646F" w:rsidP="00E16CCD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 w:rsidRPr="00E16CCD">
              <w:rPr>
                <w:b/>
                <w:bCs/>
                <w:spacing w:val="-5"/>
              </w:rPr>
              <w:t>Q</w:t>
            </w:r>
            <w:r w:rsidR="00696D4B" w:rsidRPr="00E16CCD">
              <w:rPr>
                <w:b/>
                <w:bCs/>
                <w:spacing w:val="-5"/>
              </w:rPr>
              <w:t>12</w:t>
            </w:r>
          </w:p>
        </w:tc>
        <w:tc>
          <w:tcPr>
            <w:tcW w:w="6804" w:type="dxa"/>
          </w:tcPr>
          <w:p w14:paraId="26C72358" w14:textId="5AB3441A" w:rsidR="00452AAC" w:rsidRPr="00E16CCD" w:rsidRDefault="004575A9" w:rsidP="00E16CCD">
            <w:pPr>
              <w:pStyle w:val="TableParagraph"/>
              <w:numPr>
                <w:ilvl w:val="0"/>
                <w:numId w:val="34"/>
              </w:numPr>
              <w:spacing w:before="60" w:after="60" w:line="244" w:lineRule="auto"/>
              <w:ind w:right="129"/>
              <w:jc w:val="both"/>
              <w:rPr>
                <w:b/>
              </w:rPr>
            </w:pPr>
            <w:r w:rsidRPr="00E16CCD">
              <w:rPr>
                <w:color w:val="000000"/>
              </w:rPr>
              <w:t>An elderly person requires day-time care and social interaction. Apply appropriate institutional support services.</w:t>
            </w:r>
            <w:r w:rsidR="00452AAC" w:rsidRPr="00E16CCD">
              <w:rPr>
                <w:b/>
              </w:rPr>
              <w:t xml:space="preserve"> </w:t>
            </w:r>
          </w:p>
          <w:p w14:paraId="5A225D15" w14:textId="742411AE" w:rsidR="007F5C9F" w:rsidRPr="00E16CCD" w:rsidRDefault="007F5C9F" w:rsidP="00E16CCD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E16CCD">
              <w:rPr>
                <w:b/>
              </w:rPr>
              <w:t>OR</w:t>
            </w:r>
          </w:p>
          <w:p w14:paraId="255A0630" w14:textId="50A3DC09" w:rsidR="008C748D" w:rsidRPr="00E16CCD" w:rsidRDefault="004575A9" w:rsidP="00E16CCD">
            <w:pPr>
              <w:pStyle w:val="TableParagraph"/>
              <w:numPr>
                <w:ilvl w:val="0"/>
                <w:numId w:val="34"/>
              </w:numPr>
              <w:spacing w:before="60" w:after="60" w:line="244" w:lineRule="auto"/>
              <w:ind w:right="129"/>
              <w:jc w:val="both"/>
            </w:pPr>
            <w:r w:rsidRPr="00E16CCD">
              <w:rPr>
                <w:color w:val="000000"/>
              </w:rPr>
              <w:t xml:space="preserve">A private de-addiction </w:t>
            </w:r>
            <w:r w:rsidR="00E16CCD" w:rsidRPr="00E16CCD">
              <w:rPr>
                <w:color w:val="000000"/>
              </w:rPr>
              <w:t>center</w:t>
            </w:r>
            <w:r w:rsidRPr="00E16CCD">
              <w:rPr>
                <w:color w:val="000000"/>
              </w:rPr>
              <w:t xml:space="preserve"> uses detoxification and counselling but reports high relapse rates among patients within 6 months. Evaluate the adequacy of the </w:t>
            </w:r>
            <w:r w:rsidR="00E16CCD" w:rsidRPr="00E16CCD">
              <w:rPr>
                <w:color w:val="000000"/>
              </w:rPr>
              <w:t>center’s</w:t>
            </w:r>
            <w:r w:rsidRPr="00E16CCD">
              <w:rPr>
                <w:color w:val="000000"/>
              </w:rPr>
              <w:t xml:space="preserve"> treatment model in addressing long-term recovery.</w:t>
            </w:r>
          </w:p>
        </w:tc>
        <w:tc>
          <w:tcPr>
            <w:tcW w:w="992" w:type="dxa"/>
            <w:vAlign w:val="center"/>
          </w:tcPr>
          <w:p w14:paraId="6D968BBD" w14:textId="77777777" w:rsidR="00696D4B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t>CO3</w:t>
            </w:r>
          </w:p>
          <w:p w14:paraId="00B31716" w14:textId="77777777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</w:p>
          <w:p w14:paraId="3BEA4273" w14:textId="110FF3A0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t xml:space="preserve">CO2 </w:t>
            </w:r>
          </w:p>
        </w:tc>
        <w:tc>
          <w:tcPr>
            <w:tcW w:w="993" w:type="dxa"/>
            <w:vAlign w:val="center"/>
          </w:tcPr>
          <w:p w14:paraId="5D7F482E" w14:textId="77777777" w:rsidR="00452AAC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t>BT3</w:t>
            </w:r>
          </w:p>
          <w:p w14:paraId="78D01E6F" w14:textId="77777777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</w:p>
          <w:p w14:paraId="2DAE3B05" w14:textId="612C8895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t>BT5</w:t>
            </w:r>
          </w:p>
        </w:tc>
      </w:tr>
      <w:tr w:rsidR="00696D4B" w:rsidRPr="00E16CCD" w14:paraId="5C1B4A23" w14:textId="77777777" w:rsidTr="002A1188">
        <w:trPr>
          <w:trHeight w:val="1038"/>
        </w:trPr>
        <w:tc>
          <w:tcPr>
            <w:tcW w:w="567" w:type="dxa"/>
            <w:vAlign w:val="center"/>
          </w:tcPr>
          <w:p w14:paraId="33B09CD6" w14:textId="0AD94DD7" w:rsidR="00696D4B" w:rsidRPr="00E16CCD" w:rsidRDefault="0038646F" w:rsidP="00E16CCD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 w:rsidRPr="00E16CCD">
              <w:rPr>
                <w:b/>
                <w:bCs/>
                <w:spacing w:val="-5"/>
              </w:rPr>
              <w:lastRenderedPageBreak/>
              <w:t>Q</w:t>
            </w:r>
            <w:r w:rsidR="00696D4B" w:rsidRPr="00E16CCD">
              <w:rPr>
                <w:b/>
                <w:bCs/>
                <w:spacing w:val="-5"/>
              </w:rPr>
              <w:t>13</w:t>
            </w:r>
          </w:p>
        </w:tc>
        <w:tc>
          <w:tcPr>
            <w:tcW w:w="6804" w:type="dxa"/>
          </w:tcPr>
          <w:p w14:paraId="01450484" w14:textId="4816C65A" w:rsidR="008C748D" w:rsidRPr="00E16CCD" w:rsidRDefault="004575A9" w:rsidP="00E16CCD">
            <w:pPr>
              <w:pStyle w:val="TableParagraph"/>
              <w:numPr>
                <w:ilvl w:val="0"/>
                <w:numId w:val="35"/>
              </w:numPr>
              <w:spacing w:before="60" w:after="60" w:line="244" w:lineRule="auto"/>
              <w:ind w:right="129"/>
              <w:jc w:val="both"/>
            </w:pPr>
            <w:r w:rsidRPr="00E16CCD">
              <w:rPr>
                <w:color w:val="000000"/>
              </w:rPr>
              <w:t>Apply life skills education to improve decision-making among students.</w:t>
            </w:r>
          </w:p>
          <w:p w14:paraId="02017C60" w14:textId="77777777" w:rsidR="00E16CCD" w:rsidRPr="00E16CCD" w:rsidRDefault="00E16CCD" w:rsidP="00E16CCD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E16CCD">
              <w:rPr>
                <w:b/>
              </w:rPr>
              <w:t>OR</w:t>
            </w:r>
          </w:p>
          <w:p w14:paraId="197D860D" w14:textId="7CD023AA" w:rsidR="004575A9" w:rsidRPr="00E16CCD" w:rsidRDefault="004575A9" w:rsidP="00E16CCD">
            <w:pPr>
              <w:pStyle w:val="TableParagraph"/>
              <w:numPr>
                <w:ilvl w:val="0"/>
                <w:numId w:val="35"/>
              </w:numPr>
              <w:spacing w:before="60" w:after="60" w:line="244" w:lineRule="auto"/>
              <w:ind w:right="129"/>
              <w:jc w:val="both"/>
            </w:pPr>
            <w:proofErr w:type="spellStart"/>
            <w:r w:rsidRPr="00E16CCD">
              <w:rPr>
                <w:color w:val="000000"/>
              </w:rPr>
              <w:t>Analyse</w:t>
            </w:r>
            <w:proofErr w:type="spellEnd"/>
            <w:r w:rsidRPr="00E16CCD">
              <w:rPr>
                <w:color w:val="000000"/>
              </w:rPr>
              <w:t xml:space="preserve"> how changing family structures affect the well-being of elderly persons.</w:t>
            </w:r>
          </w:p>
        </w:tc>
        <w:tc>
          <w:tcPr>
            <w:tcW w:w="992" w:type="dxa"/>
            <w:vAlign w:val="center"/>
          </w:tcPr>
          <w:p w14:paraId="78B639A1" w14:textId="77777777" w:rsidR="00452AAC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t>CO1</w:t>
            </w:r>
          </w:p>
          <w:p w14:paraId="5204482E" w14:textId="77777777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</w:p>
          <w:p w14:paraId="7F8C5F0F" w14:textId="7F53493D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t>CO3</w:t>
            </w:r>
          </w:p>
        </w:tc>
        <w:tc>
          <w:tcPr>
            <w:tcW w:w="993" w:type="dxa"/>
            <w:vAlign w:val="center"/>
          </w:tcPr>
          <w:p w14:paraId="4D8A41CD" w14:textId="77777777" w:rsidR="00696D4B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t>BT3</w:t>
            </w:r>
          </w:p>
          <w:p w14:paraId="62C9F140" w14:textId="77777777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</w:p>
          <w:p w14:paraId="4727C772" w14:textId="2C1A2ABB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t>BT4</w:t>
            </w:r>
          </w:p>
        </w:tc>
      </w:tr>
      <w:tr w:rsidR="00696D4B" w:rsidRPr="00E16CCD" w14:paraId="71857DF0" w14:textId="77777777" w:rsidTr="002A1188">
        <w:trPr>
          <w:trHeight w:val="971"/>
        </w:trPr>
        <w:tc>
          <w:tcPr>
            <w:tcW w:w="567" w:type="dxa"/>
            <w:vAlign w:val="center"/>
          </w:tcPr>
          <w:p w14:paraId="2E90B334" w14:textId="4D8BF045" w:rsidR="00696D4B" w:rsidRPr="00E16CCD" w:rsidRDefault="0038646F" w:rsidP="00E16CCD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 w:rsidRPr="00E16CCD">
              <w:rPr>
                <w:b/>
                <w:bCs/>
                <w:spacing w:val="-5"/>
              </w:rPr>
              <w:t>Q</w:t>
            </w:r>
            <w:r w:rsidR="00696D4B" w:rsidRPr="00E16CCD">
              <w:rPr>
                <w:b/>
                <w:bCs/>
                <w:spacing w:val="-5"/>
              </w:rPr>
              <w:t>14</w:t>
            </w:r>
          </w:p>
        </w:tc>
        <w:tc>
          <w:tcPr>
            <w:tcW w:w="6804" w:type="dxa"/>
          </w:tcPr>
          <w:p w14:paraId="76EBEED0" w14:textId="0E0D1B03" w:rsidR="008C748D" w:rsidRPr="00E16CCD" w:rsidRDefault="004575A9" w:rsidP="00E16CCD">
            <w:pPr>
              <w:pStyle w:val="TableParagraph"/>
              <w:numPr>
                <w:ilvl w:val="0"/>
                <w:numId w:val="36"/>
              </w:numPr>
              <w:spacing w:before="60" w:after="60" w:line="244" w:lineRule="auto"/>
              <w:ind w:right="129"/>
              <w:jc w:val="both"/>
            </w:pPr>
            <w:r w:rsidRPr="00E16CCD">
              <w:rPr>
                <w:color w:val="000000"/>
              </w:rPr>
              <w:t>Evaluate strategies for managing conflicts in post-marital relationships.</w:t>
            </w:r>
          </w:p>
          <w:p w14:paraId="3CB28542" w14:textId="77777777" w:rsidR="00E16CCD" w:rsidRPr="00E16CCD" w:rsidRDefault="00E16CCD" w:rsidP="00E16CCD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E16CCD">
              <w:rPr>
                <w:b/>
              </w:rPr>
              <w:t>OR</w:t>
            </w:r>
          </w:p>
          <w:p w14:paraId="0037A34E" w14:textId="790CAC52" w:rsidR="004575A9" w:rsidRPr="00E16CCD" w:rsidRDefault="004575A9" w:rsidP="00E16CCD">
            <w:pPr>
              <w:pStyle w:val="TableParagraph"/>
              <w:numPr>
                <w:ilvl w:val="0"/>
                <w:numId w:val="36"/>
              </w:numPr>
              <w:spacing w:before="60" w:after="60" w:line="244" w:lineRule="auto"/>
              <w:ind w:right="129"/>
              <w:jc w:val="both"/>
            </w:pPr>
            <w:r w:rsidRPr="00E16CCD">
              <w:rPr>
                <w:color w:val="000000"/>
              </w:rPr>
              <w:t>Assess the utility of standardized tools like the Addiction Dependence Scale in the assessment and treatment planning of substance use disorders.</w:t>
            </w:r>
          </w:p>
        </w:tc>
        <w:tc>
          <w:tcPr>
            <w:tcW w:w="992" w:type="dxa"/>
            <w:vAlign w:val="center"/>
          </w:tcPr>
          <w:p w14:paraId="71809527" w14:textId="531BB033" w:rsidR="00452AAC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t>CO2</w:t>
            </w:r>
          </w:p>
        </w:tc>
        <w:tc>
          <w:tcPr>
            <w:tcW w:w="993" w:type="dxa"/>
            <w:vAlign w:val="center"/>
          </w:tcPr>
          <w:p w14:paraId="2F0BE52F" w14:textId="77777777" w:rsidR="0096136A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t>BT5</w:t>
            </w:r>
          </w:p>
          <w:p w14:paraId="6CE6E8FF" w14:textId="794389D7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</w:p>
        </w:tc>
      </w:tr>
      <w:tr w:rsidR="00696D4B" w:rsidRPr="00E16CCD" w14:paraId="76823281" w14:textId="77777777" w:rsidTr="002A1188">
        <w:trPr>
          <w:trHeight w:val="970"/>
        </w:trPr>
        <w:tc>
          <w:tcPr>
            <w:tcW w:w="567" w:type="dxa"/>
            <w:vAlign w:val="center"/>
          </w:tcPr>
          <w:p w14:paraId="715C4ABD" w14:textId="0C8D65A1" w:rsidR="00696D4B" w:rsidRPr="00E16CCD" w:rsidRDefault="0038646F" w:rsidP="00E16CCD">
            <w:pPr>
              <w:pStyle w:val="TableParagraph"/>
              <w:spacing w:before="60" w:after="60"/>
              <w:ind w:right="12"/>
              <w:jc w:val="center"/>
              <w:rPr>
                <w:b/>
                <w:bCs/>
                <w:spacing w:val="-5"/>
              </w:rPr>
            </w:pPr>
            <w:r w:rsidRPr="00E16CCD">
              <w:rPr>
                <w:b/>
                <w:bCs/>
                <w:spacing w:val="-5"/>
              </w:rPr>
              <w:t>Q</w:t>
            </w:r>
            <w:r w:rsidR="00696D4B" w:rsidRPr="00E16CCD">
              <w:rPr>
                <w:b/>
                <w:bCs/>
                <w:spacing w:val="-5"/>
              </w:rPr>
              <w:t>15</w:t>
            </w:r>
          </w:p>
        </w:tc>
        <w:tc>
          <w:tcPr>
            <w:tcW w:w="6804" w:type="dxa"/>
          </w:tcPr>
          <w:p w14:paraId="07519A29" w14:textId="27AEFBC9" w:rsidR="008C748D" w:rsidRPr="00E16CCD" w:rsidRDefault="004575A9" w:rsidP="00E16CCD">
            <w:pPr>
              <w:pStyle w:val="TableParagraph"/>
              <w:numPr>
                <w:ilvl w:val="0"/>
                <w:numId w:val="37"/>
              </w:numPr>
              <w:spacing w:before="60" w:after="60" w:line="244" w:lineRule="auto"/>
              <w:ind w:right="129"/>
              <w:jc w:val="both"/>
            </w:pPr>
            <w:r w:rsidRPr="00E16CCD">
              <w:rPr>
                <w:color w:val="000000"/>
              </w:rPr>
              <w:t>An elderly patient shows signs of depression and mobility issues. Apply appropriate assessment tools and interventions.</w:t>
            </w:r>
          </w:p>
          <w:p w14:paraId="75496BBD" w14:textId="77777777" w:rsidR="00E16CCD" w:rsidRPr="00E16CCD" w:rsidRDefault="00E16CCD" w:rsidP="00E16CCD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E16CCD">
              <w:rPr>
                <w:b/>
              </w:rPr>
              <w:t>OR</w:t>
            </w:r>
          </w:p>
          <w:p w14:paraId="7CAC33A9" w14:textId="2E40316A" w:rsidR="004575A9" w:rsidRPr="00E16CCD" w:rsidRDefault="004575A9" w:rsidP="00E16CCD">
            <w:pPr>
              <w:pStyle w:val="TableParagraph"/>
              <w:numPr>
                <w:ilvl w:val="0"/>
                <w:numId w:val="37"/>
              </w:numPr>
              <w:spacing w:before="60" w:after="60" w:line="244" w:lineRule="auto"/>
              <w:ind w:right="129"/>
              <w:jc w:val="both"/>
            </w:pPr>
            <w:r w:rsidRPr="00E16CCD">
              <w:rPr>
                <w:color w:val="000000"/>
              </w:rPr>
              <w:t>Rina, a corporate employee, earns well but feels emotionally drained, disengaged, and lacks meaning in her work despite professional success. Analyze Rina’s condition using the PERMA model.</w:t>
            </w:r>
          </w:p>
        </w:tc>
        <w:tc>
          <w:tcPr>
            <w:tcW w:w="992" w:type="dxa"/>
            <w:vAlign w:val="center"/>
          </w:tcPr>
          <w:p w14:paraId="79C28F8C" w14:textId="77777777" w:rsidR="005C728B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t>CO3</w:t>
            </w:r>
          </w:p>
          <w:p w14:paraId="6E2742C4" w14:textId="77777777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</w:p>
          <w:p w14:paraId="7546D619" w14:textId="6D803143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t>CO1</w:t>
            </w:r>
          </w:p>
        </w:tc>
        <w:tc>
          <w:tcPr>
            <w:tcW w:w="993" w:type="dxa"/>
            <w:vAlign w:val="center"/>
          </w:tcPr>
          <w:p w14:paraId="426650A8" w14:textId="77777777" w:rsidR="0096136A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t>BT3</w:t>
            </w:r>
          </w:p>
          <w:p w14:paraId="766CF005" w14:textId="77777777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</w:p>
          <w:p w14:paraId="39907917" w14:textId="0050E3E0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t>BT4</w:t>
            </w:r>
          </w:p>
        </w:tc>
      </w:tr>
      <w:tr w:rsidR="00645DE6" w:rsidRPr="00E16CCD" w14:paraId="229FF599" w14:textId="77777777" w:rsidTr="002A1188">
        <w:trPr>
          <w:trHeight w:val="673"/>
        </w:trPr>
        <w:tc>
          <w:tcPr>
            <w:tcW w:w="567" w:type="dxa"/>
            <w:vAlign w:val="center"/>
          </w:tcPr>
          <w:p w14:paraId="369DD10D" w14:textId="1FBE07B7" w:rsidR="00645DE6" w:rsidRPr="00E16CCD" w:rsidRDefault="00645DE6" w:rsidP="00E16CCD">
            <w:pPr>
              <w:pStyle w:val="TableParagraph"/>
              <w:spacing w:before="60" w:after="60"/>
              <w:ind w:left="21"/>
              <w:rPr>
                <w:b/>
              </w:rPr>
            </w:pPr>
            <w:r w:rsidRPr="00E16CCD">
              <w:rPr>
                <w:b/>
                <w:spacing w:val="-5"/>
              </w:rPr>
              <w:t>Nos</w:t>
            </w:r>
            <w:r w:rsidR="0038646F" w:rsidRPr="00E16CCD">
              <w:rPr>
                <w:b/>
                <w:spacing w:val="-5"/>
              </w:rPr>
              <w:t>.</w:t>
            </w:r>
          </w:p>
        </w:tc>
        <w:tc>
          <w:tcPr>
            <w:tcW w:w="6804" w:type="dxa"/>
          </w:tcPr>
          <w:p w14:paraId="75684D4D" w14:textId="4084F76C" w:rsidR="00645DE6" w:rsidRPr="00E16CCD" w:rsidRDefault="00645DE6" w:rsidP="00E16CCD">
            <w:pPr>
              <w:pStyle w:val="TableParagraph"/>
              <w:spacing w:before="60" w:after="60" w:line="244" w:lineRule="auto"/>
              <w:ind w:left="146" w:right="129"/>
              <w:jc w:val="both"/>
              <w:rPr>
                <w:b/>
              </w:rPr>
            </w:pPr>
            <w:r w:rsidRPr="00E16CCD">
              <w:rPr>
                <w:b/>
              </w:rPr>
              <w:t>Part C:</w:t>
            </w:r>
            <w:r w:rsidRPr="00E16CCD">
              <w:rPr>
                <w:b/>
                <w:spacing w:val="-8"/>
              </w:rPr>
              <w:t xml:space="preserve"> </w:t>
            </w:r>
            <w:r w:rsidRPr="00E16CCD">
              <w:rPr>
                <w:b/>
              </w:rPr>
              <w:t>Answer all questions in not less than 850 words, choosing among the</w:t>
            </w:r>
            <w:r w:rsidR="00376126" w:rsidRPr="00E16CCD">
              <w:rPr>
                <w:b/>
              </w:rPr>
              <w:t xml:space="preserve"> </w:t>
            </w:r>
            <w:r w:rsidRPr="00E16CCD">
              <w:rPr>
                <w:b/>
              </w:rPr>
              <w:t xml:space="preserve">options given within each question. </w:t>
            </w:r>
            <w:r w:rsidR="00D63A66" w:rsidRPr="00E16CCD">
              <w:rPr>
                <w:b/>
              </w:rPr>
              <w:t xml:space="preserve"> </w:t>
            </w:r>
            <w:r w:rsidRPr="00E16CCD">
              <w:rPr>
                <w:b/>
              </w:rPr>
              <w:t xml:space="preserve">15 </w:t>
            </w:r>
            <w:r w:rsidRPr="00E16CCD">
              <w:rPr>
                <w:b/>
                <w:spacing w:val="-2"/>
              </w:rPr>
              <w:t>marks</w:t>
            </w:r>
            <w:r w:rsidR="00D63A66" w:rsidRPr="00E16CCD">
              <w:rPr>
                <w:b/>
                <w:spacing w:val="-2"/>
              </w:rPr>
              <w:t>.</w:t>
            </w:r>
          </w:p>
        </w:tc>
        <w:tc>
          <w:tcPr>
            <w:tcW w:w="992" w:type="dxa"/>
            <w:vAlign w:val="center"/>
          </w:tcPr>
          <w:p w14:paraId="3D6A6EF2" w14:textId="77777777" w:rsidR="00645DE6" w:rsidRPr="00E16CCD" w:rsidRDefault="00645DE6" w:rsidP="00E16CCD">
            <w:pPr>
              <w:pStyle w:val="TableParagraph"/>
              <w:spacing w:before="60" w:after="60"/>
              <w:ind w:left="19"/>
              <w:jc w:val="center"/>
              <w:rPr>
                <w:b/>
              </w:rPr>
            </w:pPr>
            <w:r w:rsidRPr="00E16CCD">
              <w:rPr>
                <w:b/>
              </w:rPr>
              <w:t>Course</w:t>
            </w:r>
            <w:r w:rsidRPr="00E16CCD">
              <w:rPr>
                <w:b/>
                <w:spacing w:val="13"/>
              </w:rPr>
              <w:t xml:space="preserve"> </w:t>
            </w:r>
            <w:r w:rsidRPr="00E16CCD">
              <w:rPr>
                <w:b/>
                <w:spacing w:val="-2"/>
              </w:rPr>
              <w:t>Outcome</w:t>
            </w:r>
          </w:p>
        </w:tc>
        <w:tc>
          <w:tcPr>
            <w:tcW w:w="993" w:type="dxa"/>
            <w:vAlign w:val="center"/>
          </w:tcPr>
          <w:p w14:paraId="372F0A03" w14:textId="77777777" w:rsidR="00645DE6" w:rsidRPr="00E16CCD" w:rsidRDefault="00645DE6" w:rsidP="00E16CCD">
            <w:pPr>
              <w:pStyle w:val="TableParagraph"/>
              <w:spacing w:before="60" w:after="60"/>
              <w:ind w:left="27"/>
              <w:jc w:val="center"/>
              <w:rPr>
                <w:b/>
              </w:rPr>
            </w:pPr>
            <w:r w:rsidRPr="00E16CCD">
              <w:rPr>
                <w:b/>
              </w:rPr>
              <w:t>Bloom's</w:t>
            </w:r>
            <w:r w:rsidRPr="00E16CCD">
              <w:rPr>
                <w:b/>
                <w:spacing w:val="14"/>
              </w:rPr>
              <w:t xml:space="preserve"> </w:t>
            </w:r>
            <w:r w:rsidRPr="00E16CCD">
              <w:rPr>
                <w:b/>
                <w:spacing w:val="-2"/>
              </w:rPr>
              <w:t>Level</w:t>
            </w:r>
          </w:p>
        </w:tc>
      </w:tr>
      <w:tr w:rsidR="00645DE6" w:rsidRPr="00E16CCD" w14:paraId="120F41ED" w14:textId="77777777" w:rsidTr="002A1188">
        <w:trPr>
          <w:trHeight w:val="284"/>
        </w:trPr>
        <w:tc>
          <w:tcPr>
            <w:tcW w:w="567" w:type="dxa"/>
            <w:vAlign w:val="center"/>
          </w:tcPr>
          <w:p w14:paraId="30B8C096" w14:textId="27808DCF" w:rsidR="00645DE6" w:rsidRPr="00E16CCD" w:rsidRDefault="0038646F" w:rsidP="00E16CCD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</w:rPr>
            </w:pPr>
            <w:r w:rsidRPr="00E16CCD">
              <w:rPr>
                <w:b/>
                <w:bCs/>
                <w:spacing w:val="-5"/>
              </w:rPr>
              <w:t>Q</w:t>
            </w:r>
            <w:r w:rsidR="00645DE6" w:rsidRPr="00E16CCD">
              <w:rPr>
                <w:b/>
                <w:bCs/>
                <w:spacing w:val="-5"/>
              </w:rPr>
              <w:t>16</w:t>
            </w:r>
          </w:p>
        </w:tc>
        <w:tc>
          <w:tcPr>
            <w:tcW w:w="6804" w:type="dxa"/>
          </w:tcPr>
          <w:p w14:paraId="609CEDD5" w14:textId="62CADF13" w:rsidR="0096136A" w:rsidRPr="00E16CCD" w:rsidRDefault="004575A9" w:rsidP="00E16CCD">
            <w:pPr>
              <w:pStyle w:val="TableParagraph"/>
              <w:numPr>
                <w:ilvl w:val="0"/>
                <w:numId w:val="38"/>
              </w:numPr>
              <w:spacing w:before="60" w:after="60" w:line="244" w:lineRule="auto"/>
              <w:ind w:right="129"/>
              <w:jc w:val="both"/>
            </w:pPr>
            <w:r w:rsidRPr="00E16CCD">
              <w:rPr>
                <w:color w:val="000000"/>
              </w:rPr>
              <w:t xml:space="preserve">Conduct a </w:t>
            </w:r>
            <w:r w:rsidR="00E16CCD" w:rsidRPr="00E16CCD">
              <w:rPr>
                <w:color w:val="000000"/>
              </w:rPr>
              <w:t>comparative</w:t>
            </w:r>
            <w:r w:rsidRPr="00E16CCD">
              <w:rPr>
                <w:color w:val="000000"/>
              </w:rPr>
              <w:t xml:space="preserve"> evaluation of the deaddiction practice of </w:t>
            </w:r>
            <w:proofErr w:type="spellStart"/>
            <w:r w:rsidRPr="00E16CCD">
              <w:rPr>
                <w:color w:val="000000"/>
              </w:rPr>
              <w:t>Mukthangan</w:t>
            </w:r>
            <w:proofErr w:type="spellEnd"/>
            <w:r w:rsidRPr="00E16CCD">
              <w:rPr>
                <w:color w:val="000000"/>
              </w:rPr>
              <w:t xml:space="preserve"> and </w:t>
            </w:r>
            <w:proofErr w:type="spellStart"/>
            <w:r w:rsidRPr="00E16CCD">
              <w:rPr>
                <w:color w:val="000000"/>
              </w:rPr>
              <w:t>Maxminds</w:t>
            </w:r>
            <w:proofErr w:type="spellEnd"/>
            <w:r w:rsidRPr="00E16CCD">
              <w:rPr>
                <w:color w:val="000000"/>
              </w:rPr>
              <w:t>.</w:t>
            </w:r>
          </w:p>
          <w:p w14:paraId="652F1004" w14:textId="77777777" w:rsidR="00E16CCD" w:rsidRPr="00E16CCD" w:rsidRDefault="00E16CCD" w:rsidP="00E16CCD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E16CCD">
              <w:rPr>
                <w:b/>
              </w:rPr>
              <w:t>OR</w:t>
            </w:r>
          </w:p>
          <w:p w14:paraId="3AC105CC" w14:textId="18CBFA2A" w:rsidR="004575A9" w:rsidRPr="00E16CCD" w:rsidRDefault="004575A9" w:rsidP="00E16CCD">
            <w:pPr>
              <w:pStyle w:val="TableParagraph"/>
              <w:numPr>
                <w:ilvl w:val="0"/>
                <w:numId w:val="38"/>
              </w:numPr>
              <w:spacing w:before="60" w:after="60" w:line="244" w:lineRule="auto"/>
              <w:ind w:right="129"/>
              <w:jc w:val="both"/>
            </w:pPr>
            <w:r w:rsidRPr="00E16CCD">
              <w:rPr>
                <w:color w:val="000000"/>
              </w:rPr>
              <w:t>Develop a comprehensive school programme for remedial education and career guidance.</w:t>
            </w:r>
          </w:p>
        </w:tc>
        <w:tc>
          <w:tcPr>
            <w:tcW w:w="992" w:type="dxa"/>
            <w:vAlign w:val="center"/>
          </w:tcPr>
          <w:p w14:paraId="1CE636DE" w14:textId="77777777" w:rsidR="00645DE6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t>CO2</w:t>
            </w:r>
          </w:p>
          <w:p w14:paraId="40E4FC42" w14:textId="77777777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</w:p>
          <w:p w14:paraId="1A082BA5" w14:textId="1F42A762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t>CO1</w:t>
            </w:r>
          </w:p>
        </w:tc>
        <w:tc>
          <w:tcPr>
            <w:tcW w:w="993" w:type="dxa"/>
            <w:vAlign w:val="center"/>
          </w:tcPr>
          <w:p w14:paraId="2E015467" w14:textId="77777777" w:rsidR="00645DE6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t>BT5</w:t>
            </w:r>
          </w:p>
          <w:p w14:paraId="6C3C9A6A" w14:textId="77777777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</w:p>
          <w:p w14:paraId="467F05D3" w14:textId="6AE9A0D1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t>BT3</w:t>
            </w:r>
          </w:p>
        </w:tc>
      </w:tr>
      <w:tr w:rsidR="00696D4B" w:rsidRPr="00E16CCD" w14:paraId="59C04E64" w14:textId="77777777" w:rsidTr="002A1188">
        <w:trPr>
          <w:trHeight w:val="284"/>
        </w:trPr>
        <w:tc>
          <w:tcPr>
            <w:tcW w:w="567" w:type="dxa"/>
            <w:vAlign w:val="center"/>
          </w:tcPr>
          <w:p w14:paraId="0320FFED" w14:textId="09CCFA25" w:rsidR="00696D4B" w:rsidRPr="00E16CCD" w:rsidRDefault="0038646F" w:rsidP="00E16CCD">
            <w:pPr>
              <w:pStyle w:val="TableParagraph"/>
              <w:spacing w:before="60" w:after="60"/>
              <w:ind w:right="5"/>
              <w:jc w:val="center"/>
              <w:rPr>
                <w:b/>
                <w:bCs/>
                <w:spacing w:val="-5"/>
              </w:rPr>
            </w:pPr>
            <w:r w:rsidRPr="00E16CCD">
              <w:rPr>
                <w:b/>
                <w:bCs/>
                <w:spacing w:val="-5"/>
              </w:rPr>
              <w:t>Q</w:t>
            </w:r>
            <w:r w:rsidR="00696D4B" w:rsidRPr="00E16CCD">
              <w:rPr>
                <w:b/>
                <w:bCs/>
                <w:spacing w:val="-5"/>
              </w:rPr>
              <w:t>17</w:t>
            </w:r>
          </w:p>
        </w:tc>
        <w:tc>
          <w:tcPr>
            <w:tcW w:w="6804" w:type="dxa"/>
          </w:tcPr>
          <w:p w14:paraId="7B97ABB9" w14:textId="59865D84" w:rsidR="0096136A" w:rsidRPr="00E16CCD" w:rsidRDefault="004575A9" w:rsidP="00E16CCD">
            <w:pPr>
              <w:pStyle w:val="TableParagraph"/>
              <w:numPr>
                <w:ilvl w:val="0"/>
                <w:numId w:val="39"/>
              </w:numPr>
              <w:spacing w:before="60" w:after="60" w:line="244" w:lineRule="auto"/>
              <w:ind w:right="129"/>
              <w:jc w:val="both"/>
            </w:pPr>
            <w:r w:rsidRPr="00E16CCD">
              <w:rPr>
                <w:color w:val="000000"/>
              </w:rPr>
              <w:t>Develop a comprehensive Family Life Education curriculum for college students focusing on relationships, responsibilities, and life skills.</w:t>
            </w:r>
          </w:p>
          <w:p w14:paraId="3027877E" w14:textId="77777777" w:rsidR="00E16CCD" w:rsidRPr="00E16CCD" w:rsidRDefault="00E16CCD" w:rsidP="00E16CCD">
            <w:pPr>
              <w:pStyle w:val="TableParagraph"/>
              <w:spacing w:before="60" w:after="60" w:line="244" w:lineRule="auto"/>
              <w:ind w:left="146" w:right="129"/>
              <w:jc w:val="center"/>
              <w:rPr>
                <w:b/>
              </w:rPr>
            </w:pPr>
            <w:r w:rsidRPr="00E16CCD">
              <w:rPr>
                <w:b/>
              </w:rPr>
              <w:t>OR</w:t>
            </w:r>
          </w:p>
          <w:p w14:paraId="2406EB6F" w14:textId="40322A1D" w:rsidR="004575A9" w:rsidRPr="00E16CCD" w:rsidRDefault="004575A9" w:rsidP="00E16CCD">
            <w:pPr>
              <w:pStyle w:val="TableParagraph"/>
              <w:numPr>
                <w:ilvl w:val="0"/>
                <w:numId w:val="39"/>
              </w:numPr>
              <w:spacing w:before="60" w:after="60" w:line="244" w:lineRule="auto"/>
              <w:ind w:right="129"/>
              <w:jc w:val="both"/>
            </w:pPr>
            <w:proofErr w:type="spellStart"/>
            <w:r w:rsidRPr="00E16CCD">
              <w:rPr>
                <w:color w:val="000000"/>
              </w:rPr>
              <w:t>Analyse</w:t>
            </w:r>
            <w:proofErr w:type="spellEnd"/>
            <w:r w:rsidRPr="00E16CCD">
              <w:rPr>
                <w:color w:val="000000"/>
              </w:rPr>
              <w:t xml:space="preserve"> the challenges and opportunities in implementing inclusive education in Indian schools.</w:t>
            </w:r>
          </w:p>
        </w:tc>
        <w:tc>
          <w:tcPr>
            <w:tcW w:w="992" w:type="dxa"/>
            <w:vAlign w:val="center"/>
          </w:tcPr>
          <w:p w14:paraId="07117244" w14:textId="77777777" w:rsidR="00452AAC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t>CO2</w:t>
            </w:r>
          </w:p>
          <w:p w14:paraId="52E29A59" w14:textId="77777777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</w:p>
          <w:p w14:paraId="3882CDFB" w14:textId="6B96C866" w:rsidR="004575A9" w:rsidRPr="00E16CCD" w:rsidRDefault="004575A9" w:rsidP="00E16CCD">
            <w:pPr>
              <w:pStyle w:val="TableParagraph"/>
              <w:spacing w:before="60" w:after="60"/>
              <w:ind w:left="19"/>
              <w:jc w:val="center"/>
            </w:pPr>
            <w:r w:rsidRPr="00E16CCD">
              <w:t>CO1</w:t>
            </w:r>
          </w:p>
        </w:tc>
        <w:tc>
          <w:tcPr>
            <w:tcW w:w="993" w:type="dxa"/>
            <w:vAlign w:val="center"/>
          </w:tcPr>
          <w:p w14:paraId="397D2E33" w14:textId="77777777" w:rsidR="0096136A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t>BT6</w:t>
            </w:r>
          </w:p>
          <w:p w14:paraId="5A9CE18C" w14:textId="77777777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</w:p>
          <w:p w14:paraId="0D24D9B3" w14:textId="56C58B73" w:rsidR="004575A9" w:rsidRPr="00E16CCD" w:rsidRDefault="004575A9" w:rsidP="00E16CCD">
            <w:pPr>
              <w:pStyle w:val="TableParagraph"/>
              <w:spacing w:before="60" w:after="60"/>
              <w:ind w:left="27"/>
              <w:jc w:val="center"/>
            </w:pPr>
            <w:r w:rsidRPr="00E16CCD">
              <w:t>BT3</w:t>
            </w:r>
          </w:p>
        </w:tc>
      </w:tr>
    </w:tbl>
    <w:p w14:paraId="616D73D1" w14:textId="77777777" w:rsidR="001D4F55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F00F5D6" w14:textId="5CA50123" w:rsidR="003E6CE5" w:rsidRPr="00B44D59" w:rsidRDefault="00555BA2" w:rsidP="00555B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4D59">
        <w:rPr>
          <w:rFonts w:ascii="Times New Roman" w:hAnsi="Times New Roman" w:cs="Times New Roman"/>
          <w:b/>
          <w:sz w:val="28"/>
          <w:szCs w:val="28"/>
        </w:rPr>
        <w:t>P</w:t>
      </w:r>
      <w:r w:rsidR="0065482F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E1EB8">
        <w:rPr>
          <w:rFonts w:ascii="Times New Roman" w:hAnsi="Times New Roman" w:cs="Times New Roman"/>
          <w:b/>
          <w:sz w:val="28"/>
          <w:szCs w:val="28"/>
        </w:rPr>
        <w:t>6</w:t>
      </w:r>
      <w:r w:rsidR="008C748D">
        <w:rPr>
          <w:rFonts w:ascii="Times New Roman" w:hAnsi="Times New Roman" w:cs="Times New Roman"/>
          <w:b/>
          <w:sz w:val="28"/>
          <w:szCs w:val="28"/>
        </w:rPr>
        <w:t>5</w:t>
      </w:r>
      <w:r w:rsidR="00C370BE">
        <w:rPr>
          <w:rFonts w:ascii="Times New Roman" w:hAnsi="Times New Roman" w:cs="Times New Roman"/>
          <w:b/>
          <w:sz w:val="28"/>
          <w:szCs w:val="28"/>
        </w:rPr>
        <w:t>9</w:t>
      </w:r>
    </w:p>
    <w:sectPr w:rsidR="003E6CE5" w:rsidRPr="00B44D59" w:rsidSect="00645DE6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A8E0B" w14:textId="77777777" w:rsidR="0099286B" w:rsidRDefault="0099286B" w:rsidP="00DF0FA2">
      <w:pPr>
        <w:spacing w:after="0" w:line="240" w:lineRule="auto"/>
      </w:pPr>
      <w:r>
        <w:separator/>
      </w:r>
    </w:p>
  </w:endnote>
  <w:endnote w:type="continuationSeparator" w:id="0">
    <w:p w14:paraId="56271983" w14:textId="77777777" w:rsidR="0099286B" w:rsidRDefault="0099286B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5805062"/>
      <w:docPartObj>
        <w:docPartGallery w:val="Page Numbers (Bottom of Page)"/>
        <w:docPartUnique/>
      </w:docPartObj>
    </w:sdtPr>
    <w:sdtEndPr/>
    <w:sdtContent>
      <w:sdt>
        <w:sdtPr>
          <w:id w:val="-493108428"/>
          <w:docPartObj>
            <w:docPartGallery w:val="Page Numbers (Top of Page)"/>
            <w:docPartUnique/>
          </w:docPartObj>
        </w:sdtPr>
        <w:sdtEndPr/>
        <w:sdtContent>
          <w:p w14:paraId="7E92A78A" w14:textId="369F9E4C" w:rsidR="008E5236" w:rsidRDefault="008E523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87DDBA" w14:textId="77777777" w:rsidR="008E5236" w:rsidRDefault="008E52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37319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BA895F" w14:textId="2670D620" w:rsidR="008E5236" w:rsidRDefault="008E523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B21925" w14:textId="77777777" w:rsidR="008E5236" w:rsidRDefault="008E5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06EDE" w14:textId="77777777" w:rsidR="0099286B" w:rsidRDefault="0099286B" w:rsidP="00DF0FA2">
      <w:pPr>
        <w:spacing w:after="0" w:line="240" w:lineRule="auto"/>
      </w:pPr>
      <w:r>
        <w:separator/>
      </w:r>
    </w:p>
  </w:footnote>
  <w:footnote w:type="continuationSeparator" w:id="0">
    <w:p w14:paraId="647D3E01" w14:textId="77777777" w:rsidR="0099286B" w:rsidRDefault="0099286B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02A7B" w14:textId="05E5BC45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65482F">
      <w:rPr>
        <w:rFonts w:ascii="Times New Roman" w:hAnsi="Times New Roman" w:cs="Times New Roman"/>
        <w:b/>
        <w:bCs/>
        <w:sz w:val="24"/>
        <w:szCs w:val="24"/>
      </w:rPr>
      <w:t>Name :</w:t>
    </w:r>
    <w:proofErr w:type="gramEnd"/>
    <w:r w:rsidRPr="0065482F">
      <w:rPr>
        <w:rFonts w:ascii="Times New Roman" w:hAnsi="Times New Roman" w:cs="Times New Roman"/>
        <w:b/>
        <w:bCs/>
        <w:sz w:val="24"/>
        <w:szCs w:val="24"/>
      </w:rPr>
      <w:t xml:space="preserve">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ab/>
      <w:t xml:space="preserve">                                             </w:t>
    </w:r>
    <w:r w:rsidR="008348D2" w:rsidRPr="0065482F">
      <w:rPr>
        <w:rFonts w:ascii="Times New Roman" w:hAnsi="Times New Roman" w:cs="Times New Roman"/>
        <w:b/>
        <w:bCs/>
        <w:sz w:val="24"/>
        <w:szCs w:val="24"/>
      </w:rPr>
      <w:tab/>
    </w:r>
    <w:r w:rsidR="00BA05DA" w:rsidRPr="0065482F">
      <w:rPr>
        <w:rFonts w:ascii="Times New Roman" w:hAnsi="Times New Roman" w:cs="Times New Roman"/>
        <w:b/>
        <w:bCs/>
        <w:sz w:val="28"/>
        <w:szCs w:val="28"/>
      </w:rPr>
      <w:t>P</w:t>
    </w:r>
    <w:r w:rsidR="0065482F" w:rsidRPr="0065482F">
      <w:rPr>
        <w:rFonts w:ascii="Times New Roman" w:hAnsi="Times New Roman" w:cs="Times New Roman"/>
        <w:b/>
        <w:bCs/>
        <w:sz w:val="28"/>
        <w:szCs w:val="28"/>
      </w:rPr>
      <w:t xml:space="preserve"> 2</w:t>
    </w:r>
    <w:r w:rsidR="003E1EB8">
      <w:rPr>
        <w:rFonts w:ascii="Times New Roman" w:hAnsi="Times New Roman" w:cs="Times New Roman"/>
        <w:b/>
        <w:bCs/>
        <w:sz w:val="28"/>
        <w:szCs w:val="28"/>
      </w:rPr>
      <w:t>6</w:t>
    </w:r>
    <w:r w:rsidR="00452AAC">
      <w:rPr>
        <w:rFonts w:ascii="Times New Roman" w:hAnsi="Times New Roman" w:cs="Times New Roman"/>
        <w:b/>
        <w:bCs/>
        <w:sz w:val="28"/>
        <w:szCs w:val="28"/>
      </w:rPr>
      <w:t>5</w:t>
    </w:r>
    <w:r w:rsidR="00C370BE">
      <w:rPr>
        <w:rFonts w:ascii="Times New Roman" w:hAnsi="Times New Roman" w:cs="Times New Roman"/>
        <w:b/>
        <w:bCs/>
        <w:sz w:val="28"/>
        <w:szCs w:val="28"/>
      </w:rPr>
      <w:t>9</w:t>
    </w:r>
  </w:p>
  <w:p w14:paraId="613A7BAF" w14:textId="77777777" w:rsidR="00ED5BB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</w:p>
  <w:p w14:paraId="1BA7E1F6" w14:textId="77777777" w:rsidR="00BA05DA" w:rsidRPr="0065482F" w:rsidRDefault="00ED5BBA" w:rsidP="00DE7E01">
    <w:pPr>
      <w:pStyle w:val="Header"/>
      <w:ind w:left="-1020"/>
      <w:rPr>
        <w:rFonts w:ascii="Times New Roman" w:hAnsi="Times New Roman" w:cs="Times New Roman"/>
        <w:b/>
        <w:bCs/>
        <w:sz w:val="24"/>
        <w:szCs w:val="24"/>
      </w:rPr>
    </w:pPr>
    <w:r w:rsidRPr="0065482F">
      <w:rPr>
        <w:rFonts w:ascii="Times New Roman" w:hAnsi="Times New Roman" w:cs="Times New Roman"/>
        <w:b/>
        <w:bCs/>
        <w:sz w:val="24"/>
        <w:szCs w:val="24"/>
      </w:rPr>
      <w:t xml:space="preserve">        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 xml:space="preserve">            </w:t>
    </w:r>
    <w:r w:rsidRPr="0065482F">
      <w:rPr>
        <w:rFonts w:ascii="Times New Roman" w:hAnsi="Times New Roman" w:cs="Times New Roman"/>
        <w:b/>
        <w:bCs/>
        <w:sz w:val="24"/>
        <w:szCs w:val="24"/>
      </w:rPr>
      <w:t>Reg. No.</w:t>
    </w:r>
    <w:r w:rsidR="00BA05DA" w:rsidRPr="0065482F">
      <w:rPr>
        <w:rFonts w:ascii="Times New Roman" w:hAnsi="Times New Roman" w:cs="Times New Roman"/>
        <w:b/>
        <w:bCs/>
        <w:sz w:val="24"/>
        <w:szCs w:val="24"/>
      </w:rPr>
      <w:t>___________________________</w:t>
    </w:r>
    <w:r w:rsidRPr="0065482F">
      <w:rPr>
        <w:rFonts w:ascii="Times New Roman" w:hAnsi="Times New Roman" w:cs="Times New Roman"/>
        <w:b/>
        <w:bCs/>
        <w:sz w:val="24"/>
        <w:szCs w:val="24"/>
      </w:rPr>
      <w:t xml:space="preserve"> </w:t>
    </w:r>
  </w:p>
  <w:p w14:paraId="129457BD" w14:textId="77777777"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14:paraId="5FF69811" w14:textId="77777777"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48A8D0C0" wp14:editId="0F5D25A0">
          <wp:extent cx="5645153" cy="1048385"/>
          <wp:effectExtent l="0" t="0" r="0" b="0"/>
          <wp:docPr id="2" name="Picture 2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A6E4AF9"/>
    <w:multiLevelType w:val="hybridMultilevel"/>
    <w:tmpl w:val="E6B67D46"/>
    <w:lvl w:ilvl="0" w:tplc="2E52545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" w15:restartNumberingAfterBreak="0">
    <w:nsid w:val="0B920991"/>
    <w:multiLevelType w:val="hybridMultilevel"/>
    <w:tmpl w:val="A2980ED0"/>
    <w:lvl w:ilvl="0" w:tplc="C7AE003E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4" w15:restartNumberingAfterBreak="0">
    <w:nsid w:val="0BE21A5B"/>
    <w:multiLevelType w:val="hybridMultilevel"/>
    <w:tmpl w:val="889C5FC2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5" w15:restartNumberingAfterBreak="0">
    <w:nsid w:val="0DE302EF"/>
    <w:multiLevelType w:val="hybridMultilevel"/>
    <w:tmpl w:val="18049092"/>
    <w:lvl w:ilvl="0" w:tplc="9456241E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0A3FDE"/>
    <w:multiLevelType w:val="hybridMultilevel"/>
    <w:tmpl w:val="544EBE2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3061E"/>
    <w:multiLevelType w:val="hybridMultilevel"/>
    <w:tmpl w:val="E5184F74"/>
    <w:lvl w:ilvl="0" w:tplc="F23EC7D6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65D6C"/>
    <w:multiLevelType w:val="hybridMultilevel"/>
    <w:tmpl w:val="4AE0D0F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8A6A32"/>
    <w:multiLevelType w:val="hybridMultilevel"/>
    <w:tmpl w:val="ACAE25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1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633B7"/>
    <w:multiLevelType w:val="hybridMultilevel"/>
    <w:tmpl w:val="F56CDC9A"/>
    <w:lvl w:ilvl="0" w:tplc="8F902F20">
      <w:start w:val="1"/>
      <w:numFmt w:val="lowerLetter"/>
      <w:lvlText w:val="%1."/>
      <w:lvlJc w:val="left"/>
      <w:pPr>
        <w:ind w:left="360" w:hanging="360"/>
      </w:pPr>
      <w:rPr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A71F9F"/>
    <w:multiLevelType w:val="hybridMultilevel"/>
    <w:tmpl w:val="DE18BBA2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5" w15:restartNumberingAfterBreak="0">
    <w:nsid w:val="403502FE"/>
    <w:multiLevelType w:val="hybridMultilevel"/>
    <w:tmpl w:val="C6D469D0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 w15:restartNumberingAfterBreak="0">
    <w:nsid w:val="42531EF7"/>
    <w:multiLevelType w:val="hybridMultilevel"/>
    <w:tmpl w:val="7E04F2A8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7" w15:restartNumberingAfterBreak="0">
    <w:nsid w:val="45CA1283"/>
    <w:multiLevelType w:val="hybridMultilevel"/>
    <w:tmpl w:val="8D266BE2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8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071046"/>
    <w:multiLevelType w:val="hybridMultilevel"/>
    <w:tmpl w:val="CE02D2B4"/>
    <w:lvl w:ilvl="0" w:tplc="706A00E6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0" w15:restartNumberingAfterBreak="0">
    <w:nsid w:val="556A0050"/>
    <w:multiLevelType w:val="hybridMultilevel"/>
    <w:tmpl w:val="77CA1BDE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1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578DF"/>
    <w:multiLevelType w:val="hybridMultilevel"/>
    <w:tmpl w:val="37564EC0"/>
    <w:lvl w:ilvl="0" w:tplc="B27CD6CE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A155F0"/>
    <w:multiLevelType w:val="hybridMultilevel"/>
    <w:tmpl w:val="D738112A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4" w15:restartNumberingAfterBreak="0">
    <w:nsid w:val="63B033A0"/>
    <w:multiLevelType w:val="hybridMultilevel"/>
    <w:tmpl w:val="59EE7C5A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5" w15:restartNumberingAfterBreak="0">
    <w:nsid w:val="63E648C0"/>
    <w:multiLevelType w:val="hybridMultilevel"/>
    <w:tmpl w:val="92B0D6BE"/>
    <w:lvl w:ilvl="0" w:tplc="6BEA841C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26" w15:restartNumberingAfterBreak="0">
    <w:nsid w:val="6BDB1005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5A76B9"/>
    <w:multiLevelType w:val="hybridMultilevel"/>
    <w:tmpl w:val="E676C94C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8" w15:restartNumberingAfterBreak="0">
    <w:nsid w:val="6D702049"/>
    <w:multiLevelType w:val="hybridMultilevel"/>
    <w:tmpl w:val="6324CB52"/>
    <w:lvl w:ilvl="0" w:tplc="27404762">
      <w:start w:val="1"/>
      <w:numFmt w:val="lowerLetter"/>
      <w:lvlText w:val="%1."/>
      <w:lvlJc w:val="left"/>
      <w:pPr>
        <w:ind w:left="506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226" w:hanging="360"/>
      </w:pPr>
    </w:lvl>
    <w:lvl w:ilvl="2" w:tplc="4009001B" w:tentative="1">
      <w:start w:val="1"/>
      <w:numFmt w:val="lowerRoman"/>
      <w:lvlText w:val="%3."/>
      <w:lvlJc w:val="right"/>
      <w:pPr>
        <w:ind w:left="1946" w:hanging="180"/>
      </w:pPr>
    </w:lvl>
    <w:lvl w:ilvl="3" w:tplc="4009000F" w:tentative="1">
      <w:start w:val="1"/>
      <w:numFmt w:val="decimal"/>
      <w:lvlText w:val="%4."/>
      <w:lvlJc w:val="left"/>
      <w:pPr>
        <w:ind w:left="2666" w:hanging="360"/>
      </w:pPr>
    </w:lvl>
    <w:lvl w:ilvl="4" w:tplc="40090019" w:tentative="1">
      <w:start w:val="1"/>
      <w:numFmt w:val="lowerLetter"/>
      <w:lvlText w:val="%5."/>
      <w:lvlJc w:val="left"/>
      <w:pPr>
        <w:ind w:left="3386" w:hanging="360"/>
      </w:pPr>
    </w:lvl>
    <w:lvl w:ilvl="5" w:tplc="4009001B" w:tentative="1">
      <w:start w:val="1"/>
      <w:numFmt w:val="lowerRoman"/>
      <w:lvlText w:val="%6."/>
      <w:lvlJc w:val="right"/>
      <w:pPr>
        <w:ind w:left="4106" w:hanging="180"/>
      </w:pPr>
    </w:lvl>
    <w:lvl w:ilvl="6" w:tplc="4009000F" w:tentative="1">
      <w:start w:val="1"/>
      <w:numFmt w:val="decimal"/>
      <w:lvlText w:val="%7."/>
      <w:lvlJc w:val="left"/>
      <w:pPr>
        <w:ind w:left="4826" w:hanging="360"/>
      </w:pPr>
    </w:lvl>
    <w:lvl w:ilvl="7" w:tplc="40090019" w:tentative="1">
      <w:start w:val="1"/>
      <w:numFmt w:val="lowerLetter"/>
      <w:lvlText w:val="%8."/>
      <w:lvlJc w:val="left"/>
      <w:pPr>
        <w:ind w:left="5546" w:hanging="360"/>
      </w:pPr>
    </w:lvl>
    <w:lvl w:ilvl="8" w:tplc="40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9" w15:restartNumberingAfterBreak="0">
    <w:nsid w:val="6FCC2DA7"/>
    <w:multiLevelType w:val="hybridMultilevel"/>
    <w:tmpl w:val="BA6A0AC4"/>
    <w:lvl w:ilvl="0" w:tplc="FFFFFFFF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0" w15:restartNumberingAfterBreak="0">
    <w:nsid w:val="72BB427E"/>
    <w:multiLevelType w:val="hybridMultilevel"/>
    <w:tmpl w:val="5224A10A"/>
    <w:lvl w:ilvl="0" w:tplc="75A0F952">
      <w:start w:val="1"/>
      <w:numFmt w:val="lowerLetter"/>
      <w:lvlText w:val="%1."/>
      <w:lvlJc w:val="left"/>
      <w:pPr>
        <w:ind w:left="38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01" w:hanging="360"/>
      </w:pPr>
    </w:lvl>
    <w:lvl w:ilvl="2" w:tplc="4009001B" w:tentative="1">
      <w:start w:val="1"/>
      <w:numFmt w:val="lowerRoman"/>
      <w:lvlText w:val="%3."/>
      <w:lvlJc w:val="right"/>
      <w:pPr>
        <w:ind w:left="1821" w:hanging="180"/>
      </w:pPr>
    </w:lvl>
    <w:lvl w:ilvl="3" w:tplc="4009000F" w:tentative="1">
      <w:start w:val="1"/>
      <w:numFmt w:val="decimal"/>
      <w:lvlText w:val="%4."/>
      <w:lvlJc w:val="left"/>
      <w:pPr>
        <w:ind w:left="2541" w:hanging="360"/>
      </w:pPr>
    </w:lvl>
    <w:lvl w:ilvl="4" w:tplc="40090019" w:tentative="1">
      <w:start w:val="1"/>
      <w:numFmt w:val="lowerLetter"/>
      <w:lvlText w:val="%5."/>
      <w:lvlJc w:val="left"/>
      <w:pPr>
        <w:ind w:left="3261" w:hanging="360"/>
      </w:pPr>
    </w:lvl>
    <w:lvl w:ilvl="5" w:tplc="4009001B" w:tentative="1">
      <w:start w:val="1"/>
      <w:numFmt w:val="lowerRoman"/>
      <w:lvlText w:val="%6."/>
      <w:lvlJc w:val="right"/>
      <w:pPr>
        <w:ind w:left="3981" w:hanging="180"/>
      </w:pPr>
    </w:lvl>
    <w:lvl w:ilvl="6" w:tplc="4009000F" w:tentative="1">
      <w:start w:val="1"/>
      <w:numFmt w:val="decimal"/>
      <w:lvlText w:val="%7."/>
      <w:lvlJc w:val="left"/>
      <w:pPr>
        <w:ind w:left="4701" w:hanging="360"/>
      </w:pPr>
    </w:lvl>
    <w:lvl w:ilvl="7" w:tplc="40090019" w:tentative="1">
      <w:start w:val="1"/>
      <w:numFmt w:val="lowerLetter"/>
      <w:lvlText w:val="%8."/>
      <w:lvlJc w:val="left"/>
      <w:pPr>
        <w:ind w:left="5421" w:hanging="360"/>
      </w:pPr>
    </w:lvl>
    <w:lvl w:ilvl="8" w:tplc="400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1" w15:restartNumberingAfterBreak="0">
    <w:nsid w:val="787D2F80"/>
    <w:multiLevelType w:val="hybridMultilevel"/>
    <w:tmpl w:val="E1844864"/>
    <w:lvl w:ilvl="0" w:tplc="40090019">
      <w:start w:val="1"/>
      <w:numFmt w:val="lowerLetter"/>
      <w:lvlText w:val="%1."/>
      <w:lvlJc w:val="left"/>
      <w:pPr>
        <w:ind w:left="360" w:hanging="360"/>
      </w:pPr>
      <w:rPr>
        <w:color w:val="auto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1"/>
  </w:num>
  <w:num w:numId="5">
    <w:abstractNumId w:val="18"/>
  </w:num>
  <w:num w:numId="6">
    <w:abstractNumId w:val="21"/>
  </w:num>
  <w:num w:numId="7">
    <w:abstractNumId w:val="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5"/>
  </w:num>
  <w:num w:numId="20">
    <w:abstractNumId w:val="26"/>
  </w:num>
  <w:num w:numId="21">
    <w:abstractNumId w:val="9"/>
  </w:num>
  <w:num w:numId="22">
    <w:abstractNumId w:val="17"/>
  </w:num>
  <w:num w:numId="23">
    <w:abstractNumId w:val="25"/>
  </w:num>
  <w:num w:numId="24">
    <w:abstractNumId w:val="3"/>
  </w:num>
  <w:num w:numId="25">
    <w:abstractNumId w:val="19"/>
  </w:num>
  <w:num w:numId="26">
    <w:abstractNumId w:val="2"/>
  </w:num>
  <w:num w:numId="27">
    <w:abstractNumId w:val="30"/>
  </w:num>
  <w:num w:numId="28">
    <w:abstractNumId w:val="10"/>
  </w:num>
  <w:num w:numId="29">
    <w:abstractNumId w:val="29"/>
  </w:num>
  <w:num w:numId="30">
    <w:abstractNumId w:val="15"/>
  </w:num>
  <w:num w:numId="31">
    <w:abstractNumId w:val="24"/>
  </w:num>
  <w:num w:numId="32">
    <w:abstractNumId w:val="6"/>
  </w:num>
  <w:num w:numId="33">
    <w:abstractNumId w:val="14"/>
  </w:num>
  <w:num w:numId="34">
    <w:abstractNumId w:val="23"/>
  </w:num>
  <w:num w:numId="35">
    <w:abstractNumId w:val="28"/>
  </w:num>
  <w:num w:numId="36">
    <w:abstractNumId w:val="20"/>
  </w:num>
  <w:num w:numId="37">
    <w:abstractNumId w:val="16"/>
  </w:num>
  <w:num w:numId="38">
    <w:abstractNumId w:val="27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15C19"/>
    <w:rsid w:val="0006134D"/>
    <w:rsid w:val="000A1224"/>
    <w:rsid w:val="000E676F"/>
    <w:rsid w:val="001A4C0F"/>
    <w:rsid w:val="001D4F55"/>
    <w:rsid w:val="001F07CC"/>
    <w:rsid w:val="0020561F"/>
    <w:rsid w:val="002610CA"/>
    <w:rsid w:val="00270C07"/>
    <w:rsid w:val="002A1188"/>
    <w:rsid w:val="002A61C9"/>
    <w:rsid w:val="002B7FF9"/>
    <w:rsid w:val="002E40C4"/>
    <w:rsid w:val="00302EB2"/>
    <w:rsid w:val="003061EC"/>
    <w:rsid w:val="00324253"/>
    <w:rsid w:val="00340A14"/>
    <w:rsid w:val="00376126"/>
    <w:rsid w:val="0038646F"/>
    <w:rsid w:val="003A395C"/>
    <w:rsid w:val="003E1EB8"/>
    <w:rsid w:val="003E6CE5"/>
    <w:rsid w:val="003E7FEE"/>
    <w:rsid w:val="003F7C28"/>
    <w:rsid w:val="00426563"/>
    <w:rsid w:val="00452AAC"/>
    <w:rsid w:val="004575A9"/>
    <w:rsid w:val="00480725"/>
    <w:rsid w:val="004D0933"/>
    <w:rsid w:val="004E3EB5"/>
    <w:rsid w:val="004F7665"/>
    <w:rsid w:val="005047E5"/>
    <w:rsid w:val="00512BCA"/>
    <w:rsid w:val="005171DF"/>
    <w:rsid w:val="00555BA2"/>
    <w:rsid w:val="00582664"/>
    <w:rsid w:val="005839E7"/>
    <w:rsid w:val="00585308"/>
    <w:rsid w:val="005C17D4"/>
    <w:rsid w:val="005C728B"/>
    <w:rsid w:val="005D1852"/>
    <w:rsid w:val="005D2633"/>
    <w:rsid w:val="00645DE6"/>
    <w:rsid w:val="0065482F"/>
    <w:rsid w:val="00690207"/>
    <w:rsid w:val="00696D4B"/>
    <w:rsid w:val="006A5CBE"/>
    <w:rsid w:val="006F1603"/>
    <w:rsid w:val="006F4626"/>
    <w:rsid w:val="006F664A"/>
    <w:rsid w:val="00703BBD"/>
    <w:rsid w:val="0070519C"/>
    <w:rsid w:val="00771619"/>
    <w:rsid w:val="00776824"/>
    <w:rsid w:val="00780685"/>
    <w:rsid w:val="007963DF"/>
    <w:rsid w:val="007A6D1F"/>
    <w:rsid w:val="007B1030"/>
    <w:rsid w:val="007B7C9E"/>
    <w:rsid w:val="007E1168"/>
    <w:rsid w:val="007F5C9F"/>
    <w:rsid w:val="008348D2"/>
    <w:rsid w:val="00845985"/>
    <w:rsid w:val="00882A6D"/>
    <w:rsid w:val="008C6F1D"/>
    <w:rsid w:val="008C748D"/>
    <w:rsid w:val="008E3670"/>
    <w:rsid w:val="008E4D10"/>
    <w:rsid w:val="008E5236"/>
    <w:rsid w:val="008E5442"/>
    <w:rsid w:val="0091158C"/>
    <w:rsid w:val="0095094A"/>
    <w:rsid w:val="0096136A"/>
    <w:rsid w:val="00967339"/>
    <w:rsid w:val="00972316"/>
    <w:rsid w:val="0099286B"/>
    <w:rsid w:val="00997AE7"/>
    <w:rsid w:val="009F2F55"/>
    <w:rsid w:val="00A6538F"/>
    <w:rsid w:val="00A8517A"/>
    <w:rsid w:val="00AB7EE7"/>
    <w:rsid w:val="00AD309A"/>
    <w:rsid w:val="00AF31C2"/>
    <w:rsid w:val="00AF722C"/>
    <w:rsid w:val="00B2319C"/>
    <w:rsid w:val="00B24B6B"/>
    <w:rsid w:val="00B44D59"/>
    <w:rsid w:val="00B67F53"/>
    <w:rsid w:val="00B82179"/>
    <w:rsid w:val="00BA05DA"/>
    <w:rsid w:val="00BA49D1"/>
    <w:rsid w:val="00BF54CA"/>
    <w:rsid w:val="00BF6940"/>
    <w:rsid w:val="00C00E7E"/>
    <w:rsid w:val="00C370BE"/>
    <w:rsid w:val="00C54ADD"/>
    <w:rsid w:val="00C5676F"/>
    <w:rsid w:val="00C60418"/>
    <w:rsid w:val="00C853BC"/>
    <w:rsid w:val="00CC6492"/>
    <w:rsid w:val="00CD52C5"/>
    <w:rsid w:val="00CE3A56"/>
    <w:rsid w:val="00CF7654"/>
    <w:rsid w:val="00D63A66"/>
    <w:rsid w:val="00D71F3A"/>
    <w:rsid w:val="00D77F43"/>
    <w:rsid w:val="00D906A3"/>
    <w:rsid w:val="00DA1371"/>
    <w:rsid w:val="00DA32D3"/>
    <w:rsid w:val="00DC3F16"/>
    <w:rsid w:val="00DD7008"/>
    <w:rsid w:val="00DE6ED4"/>
    <w:rsid w:val="00DE7E01"/>
    <w:rsid w:val="00DF0FA2"/>
    <w:rsid w:val="00E10502"/>
    <w:rsid w:val="00E16CCD"/>
    <w:rsid w:val="00E237FE"/>
    <w:rsid w:val="00E96B26"/>
    <w:rsid w:val="00ED5BBA"/>
    <w:rsid w:val="00F346CB"/>
    <w:rsid w:val="00F6018C"/>
    <w:rsid w:val="00F76A13"/>
    <w:rsid w:val="00F76F16"/>
    <w:rsid w:val="00F77E7F"/>
    <w:rsid w:val="00F94DBE"/>
    <w:rsid w:val="00FD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561F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5D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115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9"/>
      <w:szCs w:val="2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1158C"/>
    <w:rPr>
      <w:rFonts w:ascii="Times New Roman" w:eastAsia="Times New Roman" w:hAnsi="Times New Roman" w:cs="Times New Roman"/>
      <w:b/>
      <w:bCs/>
      <w:sz w:val="29"/>
      <w:szCs w:val="2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B7970-19D2-4450-A796-DA90F56AD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470</Words>
  <Characters>2685</Characters>
  <Application>Microsoft Office Word</Application>
  <DocSecurity>2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2024-12-20T08:56:00Z</cp:lastPrinted>
  <dcterms:created xsi:type="dcterms:W3CDTF">2025-12-09T12:08:00Z</dcterms:created>
  <dcterms:modified xsi:type="dcterms:W3CDTF">2026-06-24T08:03:00Z</dcterms:modified>
</cp:coreProperties>
</file>