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B5D" w:rsidRDefault="00D65B5D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0C4EE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D3524C" w:rsidRPr="00F37A58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0C4E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7C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4EE3" w:rsidRPr="000C4EE3">
        <w:rPr>
          <w:rFonts w:ascii="Times New Roman" w:hAnsi="Times New Roman" w:cs="Times New Roman"/>
          <w:b/>
          <w:bCs/>
          <w:sz w:val="24"/>
          <w:szCs w:val="24"/>
        </w:rPr>
        <w:t xml:space="preserve">COUNSELLING </w:t>
      </w:r>
      <w:r w:rsidR="009E183B">
        <w:rPr>
          <w:rFonts w:ascii="Times New Roman" w:hAnsi="Times New Roman" w:cs="Times New Roman"/>
          <w:b/>
          <w:bCs/>
          <w:sz w:val="24"/>
          <w:szCs w:val="24"/>
        </w:rPr>
        <w:t>AND LEGISLATIONS</w:t>
      </w:r>
    </w:p>
    <w:p w:rsidR="00D3524C" w:rsidRPr="00F37A58" w:rsidRDefault="00D3524C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1134"/>
        <w:gridCol w:w="1134"/>
      </w:tblGrid>
      <w:tr w:rsidR="001A567A" w:rsidRPr="009E183B" w:rsidTr="00E27466">
        <w:tc>
          <w:tcPr>
            <w:tcW w:w="675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9E183B">
              <w:rPr>
                <w:b/>
                <w:spacing w:val="-5"/>
              </w:rPr>
              <w:t>Nos</w:t>
            </w:r>
            <w:r w:rsidR="00854B67" w:rsidRPr="009E183B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9E183B" w:rsidRDefault="000C4EE3" w:rsidP="009E183B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9E183B">
              <w:rPr>
                <w:b/>
              </w:rPr>
              <w:t>Part</w:t>
            </w:r>
            <w:r w:rsidRPr="009E183B">
              <w:rPr>
                <w:b/>
                <w:spacing w:val="-15"/>
              </w:rPr>
              <w:t xml:space="preserve"> </w:t>
            </w:r>
            <w:proofErr w:type="gramStart"/>
            <w:r w:rsidRPr="009E183B">
              <w:rPr>
                <w:b/>
              </w:rPr>
              <w:t>A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:</w:t>
            </w:r>
            <w:proofErr w:type="gramEnd"/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Answer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any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TWO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from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the</w:t>
            </w:r>
            <w:r w:rsidRPr="009E183B">
              <w:rPr>
                <w:b/>
                <w:spacing w:val="-9"/>
              </w:rPr>
              <w:t xml:space="preserve"> </w:t>
            </w:r>
            <w:r w:rsidRPr="009E183B">
              <w:rPr>
                <w:b/>
              </w:rPr>
              <w:t>following</w:t>
            </w:r>
            <w:r w:rsidRPr="009E183B">
              <w:rPr>
                <w:b/>
                <w:spacing w:val="-10"/>
              </w:rPr>
              <w:t xml:space="preserve"> </w:t>
            </w:r>
            <w:r w:rsidRPr="009E183B">
              <w:rPr>
                <w:b/>
              </w:rPr>
              <w:t>questions</w:t>
            </w:r>
            <w:r w:rsidRPr="009E183B">
              <w:rPr>
                <w:b/>
                <w:spacing w:val="-10"/>
              </w:rPr>
              <w:t xml:space="preserve"> </w:t>
            </w:r>
            <w:r w:rsidRPr="009E183B">
              <w:rPr>
                <w:b/>
              </w:rPr>
              <w:t>in</w:t>
            </w:r>
            <w:r w:rsidRPr="009E183B">
              <w:rPr>
                <w:b/>
                <w:spacing w:val="-10"/>
              </w:rPr>
              <w:t xml:space="preserve"> </w:t>
            </w:r>
            <w:r w:rsidRPr="009E183B">
              <w:rPr>
                <w:b/>
              </w:rPr>
              <w:t>not</w:t>
            </w:r>
            <w:r w:rsidRPr="009E183B">
              <w:rPr>
                <w:b/>
                <w:spacing w:val="-10"/>
              </w:rPr>
              <w:t xml:space="preserve"> </w:t>
            </w:r>
            <w:r w:rsidRPr="009E183B">
              <w:rPr>
                <w:b/>
              </w:rPr>
              <w:t>less than 850 words. (15 marks each)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34"/>
              <w:rPr>
                <w:b/>
              </w:rPr>
            </w:pPr>
            <w:r w:rsidRPr="009E183B">
              <w:rPr>
                <w:b/>
                <w:spacing w:val="-2"/>
              </w:rPr>
              <w:t xml:space="preserve">Course </w:t>
            </w:r>
            <w:r w:rsidRPr="009E183B">
              <w:rPr>
                <w:b/>
                <w:spacing w:val="-4"/>
              </w:rPr>
              <w:t>Outcome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85"/>
              <w:rPr>
                <w:b/>
              </w:rPr>
            </w:pPr>
            <w:r w:rsidRPr="009E183B">
              <w:rPr>
                <w:b/>
                <w:spacing w:val="-2"/>
              </w:rPr>
              <w:t>Bloom's Level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Analyse the significance of structured ethical guidelines in ensuring integrity, transparency, and responsible behaviour in counselling practice.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Evaluate the role of regulatory authorities such as the Rehabilitation Council of India and Social Welfare Boards in supervising professional counselling practice.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Examine the key provisions of the Juvenile Justice (Care and Protection of Children) Act and analyse the relevance of recent legal initiatives aimed at preventing child marriage in India.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 xml:space="preserve">Critically analyse the evolution of cyber laws in India and evaluate their effectiveness in addressing emerging forms of </w:t>
            </w:r>
            <w:proofErr w:type="spellStart"/>
            <w:r w:rsidRPr="009E183B">
              <w:rPr>
                <w:rFonts w:ascii="Times New Roman" w:hAnsi="Times New Roman" w:cs="Times New Roman"/>
                <w:color w:val="000000"/>
              </w:rPr>
              <w:t>cyber crime</w:t>
            </w:r>
            <w:proofErr w:type="spellEnd"/>
            <w:r w:rsidRPr="009E183B">
              <w:rPr>
                <w:rFonts w:ascii="Times New Roman" w:hAnsi="Times New Roman" w:cs="Times New Roman"/>
                <w:color w:val="000000"/>
              </w:rPr>
              <w:t xml:space="preserve"> in the digital era.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1A567A" w:rsidRPr="009E183B" w:rsidTr="00E27466">
        <w:tc>
          <w:tcPr>
            <w:tcW w:w="675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9E183B">
              <w:rPr>
                <w:b/>
                <w:spacing w:val="-5"/>
              </w:rPr>
              <w:t>Nos</w:t>
            </w:r>
            <w:r w:rsidR="00854B67" w:rsidRPr="009E183B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9E183B" w:rsidRDefault="000C4EE3" w:rsidP="009E183B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9E183B">
              <w:rPr>
                <w:b/>
              </w:rPr>
              <w:t>PART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B: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Answer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any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FIVE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from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the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following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questions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in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not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less than 300 words.  (5 Marks each)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82"/>
              <w:rPr>
                <w:b/>
              </w:rPr>
            </w:pPr>
            <w:r w:rsidRPr="009E183B">
              <w:rPr>
                <w:b/>
                <w:spacing w:val="-2"/>
              </w:rPr>
              <w:t xml:space="preserve">Course </w:t>
            </w:r>
            <w:r w:rsidRPr="009E183B">
              <w:rPr>
                <w:b/>
                <w:spacing w:val="-4"/>
              </w:rPr>
              <w:t>Outcome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16" w:right="141"/>
              <w:rPr>
                <w:b/>
              </w:rPr>
            </w:pPr>
            <w:r w:rsidRPr="009E183B">
              <w:rPr>
                <w:b/>
                <w:spacing w:val="-2"/>
              </w:rPr>
              <w:t>Bloom's Level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Discuss the legal remedy of specific performance and its relevance in contractual disputes.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</w:t>
            </w:r>
            <w:r w:rsidR="00277CD8">
              <w:rPr>
                <w:rFonts w:ascii="Times New Roman" w:hAnsi="Times New Roman" w:cs="Times New Roman"/>
                <w:color w:val="000000"/>
              </w:rPr>
              <w:t xml:space="preserve">escribe </w:t>
            </w:r>
            <w:r w:rsidRPr="009E183B">
              <w:rPr>
                <w:rFonts w:ascii="Times New Roman" w:hAnsi="Times New Roman" w:cs="Times New Roman"/>
                <w:color w:val="000000"/>
              </w:rPr>
              <w:t>the administrative functions performed by third-party administrators in health insurance management.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Explain the concept of medico-legal accountability in hospital administration.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Discuss the role of trade unions in representing workers’ interests within industrial organizations.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Explain the concept and procedural stages involved in collective bargaining.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Discuss the importance of legal authorization and registration for counselling service providers.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Explain the objectives and functions of the Societies Registration Act in the formation of professional organizations.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Describe the essential characteristics that define ethically responsible counselling practice.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A567A" w:rsidRPr="009E183B" w:rsidTr="00E27466">
        <w:tc>
          <w:tcPr>
            <w:tcW w:w="675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18"/>
              <w:rPr>
                <w:b/>
              </w:rPr>
            </w:pPr>
            <w:r w:rsidRPr="009E183B">
              <w:rPr>
                <w:b/>
                <w:spacing w:val="-5"/>
              </w:rPr>
              <w:t>Nos</w:t>
            </w:r>
            <w:r w:rsidR="00854B67" w:rsidRPr="009E183B">
              <w:rPr>
                <w:b/>
                <w:spacing w:val="-5"/>
              </w:rPr>
              <w:t>.</w:t>
            </w:r>
          </w:p>
        </w:tc>
        <w:tc>
          <w:tcPr>
            <w:tcW w:w="6663" w:type="dxa"/>
          </w:tcPr>
          <w:p w:rsidR="000C4EE3" w:rsidRPr="009E183B" w:rsidRDefault="000C4EE3" w:rsidP="009E183B">
            <w:pPr>
              <w:pStyle w:val="TableParagraph"/>
              <w:spacing w:before="60" w:after="60"/>
              <w:ind w:left="19" w:right="123"/>
              <w:jc w:val="both"/>
              <w:rPr>
                <w:b/>
              </w:rPr>
            </w:pPr>
            <w:r w:rsidRPr="009E183B">
              <w:rPr>
                <w:b/>
              </w:rPr>
              <w:t>PART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C: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Answer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any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TEN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from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the</w:t>
            </w:r>
            <w:r w:rsidRPr="009E183B">
              <w:rPr>
                <w:b/>
                <w:spacing w:val="-15"/>
              </w:rPr>
              <w:t xml:space="preserve"> </w:t>
            </w:r>
            <w:r w:rsidRPr="009E183B">
              <w:rPr>
                <w:b/>
              </w:rPr>
              <w:t>following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questions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in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not</w:t>
            </w:r>
            <w:r w:rsidRPr="009E183B">
              <w:rPr>
                <w:b/>
                <w:spacing w:val="-13"/>
              </w:rPr>
              <w:t xml:space="preserve"> </w:t>
            </w:r>
            <w:r w:rsidRPr="009E183B">
              <w:rPr>
                <w:b/>
              </w:rPr>
              <w:t>less than 50 words. (2 Marks each).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31"/>
              <w:rPr>
                <w:b/>
                <w:spacing w:val="-2"/>
              </w:rPr>
            </w:pPr>
            <w:r w:rsidRPr="009E183B">
              <w:rPr>
                <w:b/>
                <w:spacing w:val="-2"/>
              </w:rPr>
              <w:t>Course Outcome</w:t>
            </w:r>
          </w:p>
        </w:tc>
        <w:tc>
          <w:tcPr>
            <w:tcW w:w="1134" w:type="dxa"/>
            <w:vAlign w:val="center"/>
          </w:tcPr>
          <w:p w:rsidR="000C4EE3" w:rsidRPr="009E183B" w:rsidRDefault="000C4EE3" w:rsidP="009E183B">
            <w:pPr>
              <w:pStyle w:val="TableParagraph"/>
              <w:spacing w:before="60" w:after="60"/>
              <w:ind w:left="40"/>
              <w:rPr>
                <w:b/>
              </w:rPr>
            </w:pPr>
            <w:r w:rsidRPr="009E183B">
              <w:rPr>
                <w:b/>
                <w:spacing w:val="-2"/>
              </w:rPr>
              <w:t>Bloom's Level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Identify one reason why ethical awareness is necessary for counsellors.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Mention one legal duty expected from hospital staff.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What is the main purpose of the Drugs and Cosmetics Act?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What are international health organizations?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What is meant by a health insurance policy?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Why is health insurance considered important for public welfare?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Define salary.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63" w:type="dxa"/>
          </w:tcPr>
          <w:p w:rsidR="009E183B" w:rsidRPr="009E183B" w:rsidRDefault="00277CD8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9E183B" w:rsidRPr="009E183B">
              <w:rPr>
                <w:rFonts w:ascii="Times New Roman" w:hAnsi="Times New Roman" w:cs="Times New Roman"/>
                <w:color w:val="000000"/>
              </w:rPr>
              <w:t>the Protection of Children from Sexual Offences Act</w:t>
            </w:r>
            <w:r w:rsidR="00EB364F">
              <w:rPr>
                <w:rFonts w:ascii="Times New Roman" w:hAnsi="Times New Roman" w:cs="Times New Roman"/>
                <w:color w:val="000000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What role does the IT Act play in ensuring cyber security in India?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663" w:type="dxa"/>
          </w:tcPr>
          <w:p w:rsidR="009E183B" w:rsidRPr="009E183B" w:rsidRDefault="00277CD8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the </w:t>
            </w:r>
            <w:r w:rsidR="009E183B" w:rsidRPr="009E183B">
              <w:rPr>
                <w:rFonts w:ascii="Times New Roman" w:hAnsi="Times New Roman" w:cs="Times New Roman"/>
                <w:color w:val="000000"/>
              </w:rPr>
              <w:t>limitation of ethical codes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rPr>
          <w:trHeight w:val="113"/>
        </w:trPr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Define multiple relationships in professional practice.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State one ethical purpose of maintaining confidentiality.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Give one example of a legal issue that counsellors may encounter.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E183B" w:rsidRPr="009E183B" w:rsidTr="00E27466">
        <w:tc>
          <w:tcPr>
            <w:tcW w:w="675" w:type="dxa"/>
          </w:tcPr>
          <w:p w:rsidR="009E183B" w:rsidRPr="009E183B" w:rsidRDefault="009E183B" w:rsidP="009E183B">
            <w:pPr>
              <w:spacing w:before="60" w:after="60"/>
              <w:ind w:left="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9E183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6663" w:type="dxa"/>
          </w:tcPr>
          <w:p w:rsidR="009E183B" w:rsidRPr="009E183B" w:rsidRDefault="009E183B" w:rsidP="009E183B">
            <w:pPr>
              <w:spacing w:before="60" w:after="60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What are environmental factors in counselling?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134" w:type="dxa"/>
            <w:vAlign w:val="center"/>
          </w:tcPr>
          <w:p w:rsidR="009E183B" w:rsidRPr="009E183B" w:rsidRDefault="009E183B" w:rsidP="009E183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E183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Default="000435B4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</w:t>
      </w:r>
      <w:r w:rsidR="00CA66CC">
        <w:rPr>
          <w:rFonts w:ascii="Times New Roman" w:hAnsi="Times New Roman" w:cs="Times New Roman"/>
          <w:b/>
          <w:sz w:val="28"/>
          <w:szCs w:val="28"/>
        </w:rPr>
        <w:t>4</w:t>
      </w:r>
      <w:r w:rsidR="009E183B">
        <w:rPr>
          <w:rFonts w:ascii="Times New Roman" w:hAnsi="Times New Roman" w:cs="Times New Roman"/>
          <w:b/>
          <w:sz w:val="28"/>
          <w:szCs w:val="28"/>
        </w:rPr>
        <w:t>7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D0D" w:rsidRDefault="002C5D0D" w:rsidP="00DF0FA2">
      <w:pPr>
        <w:spacing w:after="0" w:line="240" w:lineRule="auto"/>
      </w:pPr>
      <w:r>
        <w:separator/>
      </w:r>
    </w:p>
  </w:endnote>
  <w:endnote w:type="continuationSeparator" w:id="0">
    <w:p w:rsidR="002C5D0D" w:rsidRDefault="002C5D0D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1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D0D" w:rsidRDefault="002C5D0D" w:rsidP="00DF0FA2">
      <w:pPr>
        <w:spacing w:after="0" w:line="240" w:lineRule="auto"/>
      </w:pPr>
      <w:r>
        <w:separator/>
      </w:r>
    </w:p>
  </w:footnote>
  <w:footnote w:type="continuationSeparator" w:id="0">
    <w:p w:rsidR="002C5D0D" w:rsidRDefault="002C5D0D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7E05F4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74A25" w:rsidRPr="00E3346A">
      <w:rPr>
        <w:rFonts w:ascii="Times New Roman" w:hAnsi="Times New Roman" w:cs="Times New Roman"/>
        <w:b/>
        <w:sz w:val="28"/>
        <w:szCs w:val="28"/>
      </w:rPr>
      <w:t>P</w:t>
    </w:r>
    <w:r w:rsidR="00E3346A" w:rsidRPr="00E3346A">
      <w:rPr>
        <w:rFonts w:ascii="Times New Roman" w:hAnsi="Times New Roman" w:cs="Times New Roman"/>
        <w:b/>
        <w:sz w:val="28"/>
        <w:szCs w:val="28"/>
      </w:rPr>
      <w:t xml:space="preserve"> </w:t>
    </w:r>
    <w:r w:rsidR="0024193E">
      <w:rPr>
        <w:rFonts w:ascii="Times New Roman" w:hAnsi="Times New Roman" w:cs="Times New Roman"/>
        <w:b/>
        <w:sz w:val="28"/>
        <w:szCs w:val="28"/>
      </w:rPr>
      <w:t>26</w:t>
    </w:r>
    <w:r w:rsidR="00CA66CC">
      <w:rPr>
        <w:rFonts w:ascii="Times New Roman" w:hAnsi="Times New Roman" w:cs="Times New Roman"/>
        <w:b/>
        <w:sz w:val="28"/>
        <w:szCs w:val="28"/>
      </w:rPr>
      <w:t>4</w:t>
    </w:r>
    <w:r w:rsidR="009E183B">
      <w:rPr>
        <w:rFonts w:ascii="Times New Roman" w:hAnsi="Times New Roman" w:cs="Times New Roman"/>
        <w:b/>
        <w:sz w:val="28"/>
        <w:szCs w:val="28"/>
      </w:rPr>
      <w:t>7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5E5C4FCC"/>
    <w:lvl w:ilvl="0" w:tplc="9AB0FE7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BF3"/>
    <w:rsid w:val="00007E75"/>
    <w:rsid w:val="00035BBB"/>
    <w:rsid w:val="000435B4"/>
    <w:rsid w:val="00081843"/>
    <w:rsid w:val="0008352D"/>
    <w:rsid w:val="00091094"/>
    <w:rsid w:val="000B490A"/>
    <w:rsid w:val="000C4EE3"/>
    <w:rsid w:val="000D398D"/>
    <w:rsid w:val="000D7DEB"/>
    <w:rsid w:val="00100932"/>
    <w:rsid w:val="00107373"/>
    <w:rsid w:val="00126DF1"/>
    <w:rsid w:val="001303C8"/>
    <w:rsid w:val="00144B1D"/>
    <w:rsid w:val="0015628D"/>
    <w:rsid w:val="00156E1B"/>
    <w:rsid w:val="0017346E"/>
    <w:rsid w:val="001A2943"/>
    <w:rsid w:val="001A567A"/>
    <w:rsid w:val="001B203D"/>
    <w:rsid w:val="001C7100"/>
    <w:rsid w:val="001D4F55"/>
    <w:rsid w:val="001E70A0"/>
    <w:rsid w:val="001E7A87"/>
    <w:rsid w:val="001F6889"/>
    <w:rsid w:val="002102D5"/>
    <w:rsid w:val="002232C8"/>
    <w:rsid w:val="0023546E"/>
    <w:rsid w:val="0024193E"/>
    <w:rsid w:val="00242D82"/>
    <w:rsid w:val="00246E7B"/>
    <w:rsid w:val="002610CA"/>
    <w:rsid w:val="00277CD8"/>
    <w:rsid w:val="002836D3"/>
    <w:rsid w:val="002911F5"/>
    <w:rsid w:val="002B7FF9"/>
    <w:rsid w:val="002C13A1"/>
    <w:rsid w:val="002C4075"/>
    <w:rsid w:val="002C5D0D"/>
    <w:rsid w:val="002F2147"/>
    <w:rsid w:val="002F30D3"/>
    <w:rsid w:val="0032166B"/>
    <w:rsid w:val="00324F2F"/>
    <w:rsid w:val="00343D57"/>
    <w:rsid w:val="00380438"/>
    <w:rsid w:val="00381CB0"/>
    <w:rsid w:val="0038619E"/>
    <w:rsid w:val="003A1AEA"/>
    <w:rsid w:val="003C60BF"/>
    <w:rsid w:val="003D5C5E"/>
    <w:rsid w:val="003E4349"/>
    <w:rsid w:val="003E43DF"/>
    <w:rsid w:val="003E43F0"/>
    <w:rsid w:val="003E6CE5"/>
    <w:rsid w:val="004244F4"/>
    <w:rsid w:val="00426563"/>
    <w:rsid w:val="00470D2D"/>
    <w:rsid w:val="004734D5"/>
    <w:rsid w:val="00474A25"/>
    <w:rsid w:val="004A7A07"/>
    <w:rsid w:val="004B06FA"/>
    <w:rsid w:val="004B0A45"/>
    <w:rsid w:val="004B116D"/>
    <w:rsid w:val="004D0933"/>
    <w:rsid w:val="004F2BEF"/>
    <w:rsid w:val="005055B4"/>
    <w:rsid w:val="0051156F"/>
    <w:rsid w:val="00544D45"/>
    <w:rsid w:val="00572FA0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6134D"/>
    <w:rsid w:val="00676F0A"/>
    <w:rsid w:val="006821FB"/>
    <w:rsid w:val="00682E26"/>
    <w:rsid w:val="00693759"/>
    <w:rsid w:val="006C45F8"/>
    <w:rsid w:val="006E63CC"/>
    <w:rsid w:val="006F1603"/>
    <w:rsid w:val="006F4626"/>
    <w:rsid w:val="006F664A"/>
    <w:rsid w:val="007028AE"/>
    <w:rsid w:val="00713AA1"/>
    <w:rsid w:val="00720AA3"/>
    <w:rsid w:val="00733A86"/>
    <w:rsid w:val="00750ED0"/>
    <w:rsid w:val="00752BA6"/>
    <w:rsid w:val="00766F83"/>
    <w:rsid w:val="007725E1"/>
    <w:rsid w:val="00780F09"/>
    <w:rsid w:val="007812E2"/>
    <w:rsid w:val="00781856"/>
    <w:rsid w:val="007963DF"/>
    <w:rsid w:val="007A7C3C"/>
    <w:rsid w:val="007B31E9"/>
    <w:rsid w:val="007B5878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6253"/>
    <w:rsid w:val="00847D42"/>
    <w:rsid w:val="00853A49"/>
    <w:rsid w:val="00854B67"/>
    <w:rsid w:val="00862EBF"/>
    <w:rsid w:val="00872312"/>
    <w:rsid w:val="0087302A"/>
    <w:rsid w:val="00884E95"/>
    <w:rsid w:val="0089181B"/>
    <w:rsid w:val="008A5952"/>
    <w:rsid w:val="008E5442"/>
    <w:rsid w:val="00902406"/>
    <w:rsid w:val="009154F1"/>
    <w:rsid w:val="00947985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9E183B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92FAB"/>
    <w:rsid w:val="00B93BC0"/>
    <w:rsid w:val="00BA05DA"/>
    <w:rsid w:val="00BA56FF"/>
    <w:rsid w:val="00BA5F54"/>
    <w:rsid w:val="00BA6D78"/>
    <w:rsid w:val="00BE3114"/>
    <w:rsid w:val="00BE5D1D"/>
    <w:rsid w:val="00BF1543"/>
    <w:rsid w:val="00C04899"/>
    <w:rsid w:val="00C14B79"/>
    <w:rsid w:val="00C305E8"/>
    <w:rsid w:val="00C378AA"/>
    <w:rsid w:val="00C4132B"/>
    <w:rsid w:val="00C41D67"/>
    <w:rsid w:val="00C75835"/>
    <w:rsid w:val="00CA66CC"/>
    <w:rsid w:val="00CB3F3A"/>
    <w:rsid w:val="00CC1EEC"/>
    <w:rsid w:val="00CD52C5"/>
    <w:rsid w:val="00CE648E"/>
    <w:rsid w:val="00CE6A5B"/>
    <w:rsid w:val="00CF24F3"/>
    <w:rsid w:val="00D166C8"/>
    <w:rsid w:val="00D179A8"/>
    <w:rsid w:val="00D17F8A"/>
    <w:rsid w:val="00D33740"/>
    <w:rsid w:val="00D34C1E"/>
    <w:rsid w:val="00D3524C"/>
    <w:rsid w:val="00D65B5D"/>
    <w:rsid w:val="00D77F43"/>
    <w:rsid w:val="00D9297E"/>
    <w:rsid w:val="00DA0599"/>
    <w:rsid w:val="00DA1371"/>
    <w:rsid w:val="00DB298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212A1"/>
    <w:rsid w:val="00E22215"/>
    <w:rsid w:val="00E22BDD"/>
    <w:rsid w:val="00E25F63"/>
    <w:rsid w:val="00E27466"/>
    <w:rsid w:val="00E32ADC"/>
    <w:rsid w:val="00E3346A"/>
    <w:rsid w:val="00E7272B"/>
    <w:rsid w:val="00EB364F"/>
    <w:rsid w:val="00EC0A6D"/>
    <w:rsid w:val="00ED5BBA"/>
    <w:rsid w:val="00EE39AE"/>
    <w:rsid w:val="00EF5A17"/>
    <w:rsid w:val="00F22186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F041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C4EE3"/>
    <w:pPr>
      <w:widowControl w:val="0"/>
      <w:autoSpaceDE w:val="0"/>
      <w:autoSpaceDN w:val="0"/>
      <w:spacing w:before="119" w:after="0" w:line="240" w:lineRule="auto"/>
      <w:ind w:left="13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5B4E-26D9-4CD0-B4E5-B2E79968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186</cp:revision>
  <cp:lastPrinted>2024-12-20T08:56:00Z</cp:lastPrinted>
  <dcterms:created xsi:type="dcterms:W3CDTF">2024-12-20T08:11:00Z</dcterms:created>
  <dcterms:modified xsi:type="dcterms:W3CDTF">2026-06-22T10:14:00Z</dcterms:modified>
</cp:coreProperties>
</file>