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3DF" w:rsidRPr="00EC759B" w:rsidRDefault="007963DF" w:rsidP="007963DF">
      <w:pPr>
        <w:rPr>
          <w:rFonts w:ascii="Times New Roman" w:hAnsi="Times New Roman" w:cs="Times New Roman"/>
          <w:b/>
          <w:sz w:val="27"/>
          <w:szCs w:val="27"/>
        </w:rPr>
      </w:pPr>
    </w:p>
    <w:p w:rsidR="001D4F55" w:rsidRPr="00EC759B" w:rsidRDefault="00331091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="001D4F55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 SEMESTER MA</w:t>
      </w:r>
      <w:r w:rsidR="001F5355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STER OF SOCIAL WORK IN DISASTER MANAGEMENT (MSW-DM) </w:t>
      </w:r>
      <w:r w:rsidR="00DE3BDA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DE3BDA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F55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1433E6" w:rsidRPr="00EC759B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C5E3D">
        <w:rPr>
          <w:rFonts w:ascii="Times New Roman" w:hAnsi="Times New Roman" w:cs="Times New Roman"/>
          <w:b/>
          <w:bCs/>
          <w:sz w:val="24"/>
          <w:szCs w:val="24"/>
        </w:rPr>
        <w:t xml:space="preserve">NE </w:t>
      </w:r>
      <w:r w:rsidR="001D4F55" w:rsidRPr="00EC759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C5E3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1D4F55" w:rsidRPr="00EC759B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433E6" w:rsidRPr="00EC759B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05EB" w:rsidRPr="00EC759B">
        <w:rPr>
          <w:rFonts w:ascii="Times New Roman" w:hAnsi="Times New Roman" w:cs="Times New Roman"/>
          <w:b/>
          <w:bCs/>
          <w:sz w:val="24"/>
          <w:szCs w:val="24"/>
        </w:rPr>
        <w:t>ADMISSIONS)</w:t>
      </w:r>
    </w:p>
    <w:p w:rsidR="001D4F55" w:rsidRPr="00EC759B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4F55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74D1B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W DM 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91" w:rsidRPr="00EC759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7CF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E7CF9" w:rsidRPr="004E7CF9">
        <w:rPr>
          <w:rFonts w:ascii="Times New Roman" w:hAnsi="Times New Roman" w:cs="Times New Roman"/>
          <w:b/>
          <w:sz w:val="24"/>
          <w:szCs w:val="24"/>
        </w:rPr>
        <w:t>DISASTER VULNERABILITY AND SUSTAINABLE DEVELOPMENT</w:t>
      </w:r>
    </w:p>
    <w:p w:rsidR="004E7CF9" w:rsidRDefault="004E7CF9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7CF9" w:rsidRPr="00EC759B" w:rsidRDefault="004E7CF9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63DF" w:rsidRPr="00EC759B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50"/>
        <w:gridCol w:w="6540"/>
        <w:gridCol w:w="1072"/>
        <w:gridCol w:w="1231"/>
      </w:tblGrid>
      <w:tr w:rsidR="008934C2" w:rsidRPr="004E7CF9" w:rsidTr="001A28F5">
        <w:tc>
          <w:tcPr>
            <w:tcW w:w="650" w:type="dxa"/>
            <w:vAlign w:val="center"/>
          </w:tcPr>
          <w:p w:rsidR="008934C2" w:rsidRPr="004E7CF9" w:rsidRDefault="008934C2" w:rsidP="004E7CF9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4E7CF9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540" w:type="dxa"/>
            <w:vAlign w:val="bottom"/>
          </w:tcPr>
          <w:p w:rsidR="008934C2" w:rsidRPr="004E7CF9" w:rsidRDefault="008934C2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Questions in not more than 50 words. Each </w:t>
            </w:r>
            <w:proofErr w:type="gramStart"/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</w:p>
        </w:tc>
        <w:tc>
          <w:tcPr>
            <w:tcW w:w="1072" w:type="dxa"/>
            <w:vAlign w:val="center"/>
          </w:tcPr>
          <w:p w:rsidR="008934C2" w:rsidRPr="004E7CF9" w:rsidRDefault="008934C2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31" w:type="dxa"/>
            <w:vAlign w:val="center"/>
          </w:tcPr>
          <w:p w:rsidR="008934C2" w:rsidRPr="004E7CF9" w:rsidRDefault="008934C2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Q1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Describe geographical vulnerability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Q2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Explain ethnicity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7566DB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Q3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Explain the key argument of the conflict theory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7566DB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Q4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Discuss any two features of modernity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7566DB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Q5</w:t>
            </w:r>
          </w:p>
        </w:tc>
        <w:tc>
          <w:tcPr>
            <w:tcW w:w="6540" w:type="dxa"/>
            <w:vAlign w:val="bottom"/>
          </w:tcPr>
          <w:p w:rsidR="004E7CF9" w:rsidRPr="001A28F5" w:rsidRDefault="004E7CF9" w:rsidP="004E7CF9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4E7CF9">
              <w:rPr>
                <w:rFonts w:ascii="Times New Roman" w:hAnsi="Times New Roman" w:cs="Times New Roman"/>
                <w:color w:val="000000"/>
              </w:rPr>
              <w:t>List two direct impacts of disasters</w:t>
            </w:r>
            <w:r w:rsidR="001A28F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Q6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Mention the names of any two international organizations that provide humanitarian aid after a disaster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4E7CF9" w:rsidRPr="004E7CF9" w:rsidTr="001A28F5">
        <w:trPr>
          <w:trHeight w:val="293"/>
        </w:trPr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Q7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Explain community leadership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51203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Q8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Discuss the idea of social norms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51203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Discuss any two social indicators of development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51203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Explain climate change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51203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8934C2" w:rsidRPr="004E7CF9" w:rsidTr="001A28F5">
        <w:tc>
          <w:tcPr>
            <w:tcW w:w="650" w:type="dxa"/>
            <w:vAlign w:val="center"/>
          </w:tcPr>
          <w:p w:rsidR="008934C2" w:rsidRPr="004E7CF9" w:rsidRDefault="008934C2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40" w:type="dxa"/>
            <w:vAlign w:val="bottom"/>
          </w:tcPr>
          <w:p w:rsidR="008934C2" w:rsidRPr="004E7CF9" w:rsidRDefault="008934C2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4E7CF9">
              <w:rPr>
                <w:rFonts w:ascii="Times New Roman" w:hAnsi="Times New Roman" w:cs="Times New Roman"/>
              </w:rPr>
              <w:t xml:space="preserve"> </w:t>
            </w:r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Answer ANY FIVE out of the EIGHT questions in not more than 300 words</w:t>
            </w:r>
            <w:r w:rsidR="00CA4689"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.  (5 marks each). </w:t>
            </w:r>
          </w:p>
        </w:tc>
        <w:tc>
          <w:tcPr>
            <w:tcW w:w="1072" w:type="dxa"/>
            <w:vAlign w:val="center"/>
          </w:tcPr>
          <w:p w:rsidR="008934C2" w:rsidRPr="004E7CF9" w:rsidRDefault="008934C2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31" w:type="dxa"/>
            <w:vAlign w:val="center"/>
          </w:tcPr>
          <w:p w:rsidR="008934C2" w:rsidRPr="004E7CF9" w:rsidRDefault="008934C2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Q11.</w:t>
            </w:r>
          </w:p>
        </w:tc>
        <w:tc>
          <w:tcPr>
            <w:tcW w:w="6540" w:type="dxa"/>
            <w:vAlign w:val="center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Discuss technological vulnerability in the context of disasters, giving any two examples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F3650F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rPr>
          <w:trHeight w:val="289"/>
        </w:trPr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Q12.</w:t>
            </w:r>
          </w:p>
        </w:tc>
        <w:tc>
          <w:tcPr>
            <w:tcW w:w="6540" w:type="dxa"/>
            <w:vAlign w:val="center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Explain and discuss ways in which inequalities based on race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,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 xml:space="preserve"> affects disaster relief and recovery processes.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F3650F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540" w:type="dxa"/>
            <w:vAlign w:val="center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Discuss how disasters unveil social realities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F3650F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540" w:type="dxa"/>
            <w:vAlign w:val="center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Analyse the relevance of feminist approaches in understanding gender inequality at the workplace and at home.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An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alyse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540" w:type="dxa"/>
            <w:vAlign w:val="center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Illustrate how direct losses after a disaster leads to indirect losses giving two examples.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Ap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ply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540" w:type="dxa"/>
            <w:vAlign w:val="center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Outline three challenges to quantification of losses after a disaster with examples.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27100A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Q17</w:t>
            </w:r>
          </w:p>
        </w:tc>
        <w:tc>
          <w:tcPr>
            <w:tcW w:w="6540" w:type="dxa"/>
            <w:vAlign w:val="center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Explain the relevance of community participation before the initiation of a major development project in an area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27100A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 xml:space="preserve">Discuss ways in which </w:t>
            </w:r>
            <w:bookmarkStart w:id="0" w:name="_GoBack"/>
            <w:bookmarkEnd w:id="0"/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unsustainable development pathways can increase the chances of disasters.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27100A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8934C2" w:rsidRPr="004E7CF9" w:rsidTr="001A28F5">
        <w:tc>
          <w:tcPr>
            <w:tcW w:w="650" w:type="dxa"/>
            <w:vAlign w:val="center"/>
          </w:tcPr>
          <w:p w:rsidR="008934C2" w:rsidRPr="004E7CF9" w:rsidRDefault="008934C2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40" w:type="dxa"/>
            <w:vAlign w:val="bottom"/>
          </w:tcPr>
          <w:p w:rsidR="008934C2" w:rsidRPr="004E7CF9" w:rsidRDefault="008934C2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ANY THREE out of the FIVE questions in not more than 850 words.</w:t>
            </w:r>
            <w:r w:rsidR="00CA4689"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(10 marks each). </w:t>
            </w:r>
          </w:p>
        </w:tc>
        <w:tc>
          <w:tcPr>
            <w:tcW w:w="1072" w:type="dxa"/>
            <w:vAlign w:val="center"/>
          </w:tcPr>
          <w:p w:rsidR="008934C2" w:rsidRPr="004E7CF9" w:rsidRDefault="008934C2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</w:t>
            </w:r>
            <w:r w:rsid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o</w:t>
            </w:r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me</w:t>
            </w:r>
          </w:p>
        </w:tc>
        <w:tc>
          <w:tcPr>
            <w:tcW w:w="1231" w:type="dxa"/>
            <w:vAlign w:val="center"/>
          </w:tcPr>
          <w:p w:rsidR="008934C2" w:rsidRPr="004E7CF9" w:rsidRDefault="008934C2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Q19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Discuss social structure and its different components that create inequalities in society</w:t>
            </w:r>
            <w:r w:rsidR="001A28F5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Q20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4E7CF9">
              <w:rPr>
                <w:rFonts w:ascii="Times New Roman" w:hAnsi="Times New Roman" w:cs="Times New Roman"/>
              </w:rPr>
              <w:t>The Kerala floods cannot be termed as a 'natural disaster'. Provide arguments in favour of or against this statement, by referring to emerging views about the usage of the term 'natural disasters'.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App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ly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Q21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Analyse the differences between palliative and preventive spending and its relationship with the state of development in a country.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Anal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yse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Q22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Discuss the concept of social capital and the components of social capital. Discuss the relevance of social capital in either a pre or post disaster setting.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3F3E8F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4E7CF9" w:rsidRPr="004E7CF9" w:rsidTr="001A28F5">
        <w:tc>
          <w:tcPr>
            <w:tcW w:w="650" w:type="dxa"/>
            <w:vAlign w:val="center"/>
          </w:tcPr>
          <w:p w:rsidR="004E7CF9" w:rsidRPr="004E7CF9" w:rsidRDefault="004E7CF9" w:rsidP="004E7CF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Q23</w:t>
            </w:r>
          </w:p>
        </w:tc>
        <w:tc>
          <w:tcPr>
            <w:tcW w:w="6540" w:type="dxa"/>
            <w:vAlign w:val="bottom"/>
          </w:tcPr>
          <w:p w:rsidR="004E7CF9" w:rsidRPr="004E7CF9" w:rsidRDefault="004E7CF9" w:rsidP="004E7CF9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4E7CF9">
              <w:rPr>
                <w:rFonts w:ascii="Times New Roman" w:hAnsi="Times New Roman" w:cs="Times New Roman"/>
              </w:rPr>
              <w:t>Review the relationship between development pathways and disaster vulnerability using contemporary examples</w:t>
            </w:r>
            <w:r w:rsidR="001A28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2" w:type="dxa"/>
            <w:vAlign w:val="center"/>
          </w:tcPr>
          <w:p w:rsidR="004E7CF9" w:rsidRPr="004E7CF9" w:rsidRDefault="004E7CF9" w:rsidP="001A28F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4E7CF9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  <w:vAlign w:val="center"/>
          </w:tcPr>
          <w:p w:rsidR="004E7CF9" w:rsidRDefault="004E7CF9" w:rsidP="001A28F5">
            <w:pPr>
              <w:jc w:val="center"/>
            </w:pPr>
            <w:r w:rsidRPr="003F3E8F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</w:tbl>
    <w:p w:rsidR="001D4F55" w:rsidRPr="00EC759B" w:rsidRDefault="001D4F55" w:rsidP="004E7CF9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EC759B" w:rsidRDefault="003E6CE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EC759B" w:rsidRDefault="004C5E3D" w:rsidP="004C5E3D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4C5E3D">
        <w:rPr>
          <w:rFonts w:ascii="Times New Roman" w:hAnsi="Times New Roman" w:cs="Times New Roman"/>
          <w:b/>
          <w:sz w:val="32"/>
          <w:szCs w:val="24"/>
        </w:rPr>
        <w:t>P 263</w:t>
      </w:r>
      <w:r w:rsidR="004E7CF9">
        <w:rPr>
          <w:rFonts w:ascii="Times New Roman" w:hAnsi="Times New Roman" w:cs="Times New Roman"/>
          <w:b/>
          <w:sz w:val="32"/>
          <w:szCs w:val="24"/>
        </w:rPr>
        <w:t>7</w:t>
      </w:r>
    </w:p>
    <w:sectPr w:rsidR="003E6CE5" w:rsidRPr="00EC759B" w:rsidSect="00EC759B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B92" w:rsidRDefault="00777B92" w:rsidP="00DF0FA2">
      <w:pPr>
        <w:spacing w:after="0" w:line="240" w:lineRule="auto"/>
      </w:pPr>
      <w:r>
        <w:separator/>
      </w:r>
    </w:p>
  </w:endnote>
  <w:endnote w:type="continuationSeparator" w:id="0">
    <w:p w:rsidR="00777B92" w:rsidRDefault="00777B92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0704474"/>
      <w:docPartObj>
        <w:docPartGallery w:val="Page Numbers (Bottom of Page)"/>
        <w:docPartUnique/>
      </w:docPartObj>
    </w:sdtPr>
    <w:sdtEndPr/>
    <w:sdtContent>
      <w:sdt>
        <w:sdtPr>
          <w:id w:val="354627413"/>
          <w:docPartObj>
            <w:docPartGallery w:val="Page Numbers (Top of Page)"/>
            <w:docPartUnique/>
          </w:docPartObj>
        </w:sdtPr>
        <w:sdtEndPr/>
        <w:sdtContent>
          <w:p w:rsidR="00D744AC" w:rsidRDefault="00D744A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744AC" w:rsidRDefault="00D74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52896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744AC" w:rsidRDefault="00D744A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744AC" w:rsidRDefault="00D74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B92" w:rsidRDefault="00777B92" w:rsidP="00DF0FA2">
      <w:pPr>
        <w:spacing w:after="0" w:line="240" w:lineRule="auto"/>
      </w:pPr>
      <w:r>
        <w:separator/>
      </w:r>
    </w:p>
  </w:footnote>
  <w:footnote w:type="continuationSeparator" w:id="0">
    <w:p w:rsidR="00777B92" w:rsidRDefault="00777B92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P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  <w:t xml:space="preserve">                                                     </w:t>
    </w:r>
    <w:r w:rsidR="00663F2E">
      <w:rPr>
        <w:rFonts w:ascii="Times New Roman" w:hAnsi="Times New Roman" w:cs="Times New Roman"/>
        <w:sz w:val="24"/>
        <w:szCs w:val="24"/>
      </w:rPr>
      <w:tab/>
    </w:r>
    <w:r w:rsidR="004C5E3D" w:rsidRPr="004C5E3D">
      <w:rPr>
        <w:rFonts w:ascii="Times New Roman" w:hAnsi="Times New Roman" w:cs="Times New Roman"/>
        <w:b/>
        <w:sz w:val="32"/>
        <w:szCs w:val="24"/>
      </w:rPr>
      <w:t>P 263</w:t>
    </w:r>
    <w:r w:rsidR="004E7CF9">
      <w:rPr>
        <w:rFonts w:ascii="Times New Roman" w:hAnsi="Times New Roman" w:cs="Times New Roman"/>
        <w:b/>
        <w:sz w:val="32"/>
        <w:szCs w:val="24"/>
      </w:rPr>
      <w:t>7</w:t>
    </w:r>
  </w:p>
  <w:p w:rsidR="00ED5BBA" w:rsidRP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12FEC"/>
    <w:multiLevelType w:val="hybridMultilevel"/>
    <w:tmpl w:val="D8C6B1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0079F"/>
    <w:multiLevelType w:val="hybridMultilevel"/>
    <w:tmpl w:val="3918B682"/>
    <w:lvl w:ilvl="0" w:tplc="1C74FD68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615D3B"/>
    <w:multiLevelType w:val="hybridMultilevel"/>
    <w:tmpl w:val="94CE2E20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4175E"/>
    <w:multiLevelType w:val="hybridMultilevel"/>
    <w:tmpl w:val="8D8A8E0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B16653"/>
    <w:multiLevelType w:val="hybridMultilevel"/>
    <w:tmpl w:val="EF309F86"/>
    <w:lvl w:ilvl="0" w:tplc="B7F4A106">
      <w:start w:val="1"/>
      <w:numFmt w:val="lowerLetter"/>
      <w:lvlText w:val="%1.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B241CD"/>
    <w:multiLevelType w:val="hybridMultilevel"/>
    <w:tmpl w:val="30602CC2"/>
    <w:lvl w:ilvl="0" w:tplc="488454D6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0"/>
  </w:num>
  <w:num w:numId="17">
    <w:abstractNumId w:val="5"/>
  </w:num>
  <w:num w:numId="18">
    <w:abstractNumId w:val="1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2126B"/>
    <w:rsid w:val="00031095"/>
    <w:rsid w:val="0004213A"/>
    <w:rsid w:val="00042C7E"/>
    <w:rsid w:val="00071BB1"/>
    <w:rsid w:val="000C3CAB"/>
    <w:rsid w:val="001305EB"/>
    <w:rsid w:val="001433E6"/>
    <w:rsid w:val="00160DDD"/>
    <w:rsid w:val="00174260"/>
    <w:rsid w:val="00186972"/>
    <w:rsid w:val="001A28F5"/>
    <w:rsid w:val="001D4F55"/>
    <w:rsid w:val="001E2E0E"/>
    <w:rsid w:val="001F5355"/>
    <w:rsid w:val="002519A1"/>
    <w:rsid w:val="002610CA"/>
    <w:rsid w:val="002771B8"/>
    <w:rsid w:val="002A4959"/>
    <w:rsid w:val="002B02ED"/>
    <w:rsid w:val="002B7FF9"/>
    <w:rsid w:val="002E40DD"/>
    <w:rsid w:val="003149BC"/>
    <w:rsid w:val="00331091"/>
    <w:rsid w:val="003E50DC"/>
    <w:rsid w:val="003E6CE5"/>
    <w:rsid w:val="00426563"/>
    <w:rsid w:val="004C5E3D"/>
    <w:rsid w:val="004D0933"/>
    <w:rsid w:val="004E7CF9"/>
    <w:rsid w:val="00507FEF"/>
    <w:rsid w:val="00521BA4"/>
    <w:rsid w:val="005658B4"/>
    <w:rsid w:val="0058221B"/>
    <w:rsid w:val="005D1852"/>
    <w:rsid w:val="00663F2E"/>
    <w:rsid w:val="006F1603"/>
    <w:rsid w:val="006F4626"/>
    <w:rsid w:val="006F664A"/>
    <w:rsid w:val="00724204"/>
    <w:rsid w:val="00765F22"/>
    <w:rsid w:val="00777B92"/>
    <w:rsid w:val="007812ED"/>
    <w:rsid w:val="00783EAF"/>
    <w:rsid w:val="007963DF"/>
    <w:rsid w:val="007B10EE"/>
    <w:rsid w:val="007E4B47"/>
    <w:rsid w:val="007E607C"/>
    <w:rsid w:val="008433E7"/>
    <w:rsid w:val="008731BD"/>
    <w:rsid w:val="008934C2"/>
    <w:rsid w:val="008B711F"/>
    <w:rsid w:val="008E5442"/>
    <w:rsid w:val="00936D47"/>
    <w:rsid w:val="00955631"/>
    <w:rsid w:val="0097712D"/>
    <w:rsid w:val="009A2E1E"/>
    <w:rsid w:val="009F312B"/>
    <w:rsid w:val="00A35140"/>
    <w:rsid w:val="00A57EF1"/>
    <w:rsid w:val="00A6538F"/>
    <w:rsid w:val="00AA6DFB"/>
    <w:rsid w:val="00AF31C2"/>
    <w:rsid w:val="00B2319C"/>
    <w:rsid w:val="00B5059A"/>
    <w:rsid w:val="00BA0298"/>
    <w:rsid w:val="00BA05DA"/>
    <w:rsid w:val="00C0333E"/>
    <w:rsid w:val="00CA4689"/>
    <w:rsid w:val="00CB77EF"/>
    <w:rsid w:val="00CD52C5"/>
    <w:rsid w:val="00CF339A"/>
    <w:rsid w:val="00D22A3D"/>
    <w:rsid w:val="00D37606"/>
    <w:rsid w:val="00D44BE8"/>
    <w:rsid w:val="00D65552"/>
    <w:rsid w:val="00D744AC"/>
    <w:rsid w:val="00D77F43"/>
    <w:rsid w:val="00DA1371"/>
    <w:rsid w:val="00DE3BDA"/>
    <w:rsid w:val="00DE7E01"/>
    <w:rsid w:val="00DF0FA2"/>
    <w:rsid w:val="00DF1E4A"/>
    <w:rsid w:val="00E95295"/>
    <w:rsid w:val="00E963F6"/>
    <w:rsid w:val="00EC3EDF"/>
    <w:rsid w:val="00EC759B"/>
    <w:rsid w:val="00ED5BBA"/>
    <w:rsid w:val="00F6018C"/>
    <w:rsid w:val="00F74D1B"/>
    <w:rsid w:val="00F77E7F"/>
    <w:rsid w:val="00F9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E60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6809A-9571-49F3-8363-A01AD0BE0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2024-12-20T08:56:00Z</cp:lastPrinted>
  <dcterms:created xsi:type="dcterms:W3CDTF">2024-12-20T08:11:00Z</dcterms:created>
  <dcterms:modified xsi:type="dcterms:W3CDTF">2026-06-04T06:20:00Z</dcterms:modified>
</cp:coreProperties>
</file>