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186747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:rsidR="00CE648E" w:rsidRPr="00F37A58" w:rsidRDefault="00B736B0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SEMESTER MASTER OF SOCIAL WORK IN DISASTER MANAGEMENT (MSW-DM) 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>REGULAR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186747" w:rsidRPr="00F37A58" w:rsidRDefault="00186747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ED">
        <w:rPr>
          <w:rFonts w:ascii="Times New Roman" w:hAnsi="Times New Roman" w:cs="Times New Roman"/>
          <w:b/>
          <w:bCs/>
          <w:sz w:val="24"/>
          <w:szCs w:val="24"/>
        </w:rPr>
        <w:t>SW DM 5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6447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 xml:space="preserve">DISASTER </w:t>
      </w:r>
      <w:r w:rsidR="0086447B">
        <w:rPr>
          <w:rFonts w:ascii="Times New Roman" w:hAnsi="Times New Roman" w:cs="Times New Roman"/>
          <w:b/>
          <w:bCs/>
          <w:sz w:val="24"/>
          <w:szCs w:val="24"/>
        </w:rPr>
        <w:t>VULNERABILITY &amp; SUSTAINABLE DEVELOPMENT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p w:rsidR="00186747" w:rsidRPr="00186747" w:rsidRDefault="00186747" w:rsidP="00CE648E">
      <w:pPr>
        <w:jc w:val="center"/>
        <w:rPr>
          <w:rFonts w:ascii="Times New Roman" w:hAnsi="Times New Roman" w:cs="Times New Roman"/>
          <w:b/>
          <w:bCs/>
          <w:i/>
          <w:iCs/>
          <w:sz w:val="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315"/>
        <w:gridCol w:w="1276"/>
        <w:gridCol w:w="1276"/>
      </w:tblGrid>
      <w:tr w:rsidR="00A548BE" w:rsidRPr="00136E0B" w:rsidTr="009C45BA">
        <w:tc>
          <w:tcPr>
            <w:tcW w:w="626" w:type="dxa"/>
            <w:vAlign w:val="center"/>
          </w:tcPr>
          <w:p w:rsidR="00A548BE" w:rsidRPr="00136E0B" w:rsidRDefault="00A548BE" w:rsidP="00136E0B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315" w:type="dxa"/>
            <w:vAlign w:val="bottom"/>
          </w:tcPr>
          <w:p w:rsidR="00A548BE" w:rsidRPr="00136E0B" w:rsidRDefault="00A548B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 Each </w:t>
            </w:r>
            <w:proofErr w:type="gramStart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276" w:type="dxa"/>
            <w:vAlign w:val="center"/>
          </w:tcPr>
          <w:p w:rsidR="00A548BE" w:rsidRPr="00136E0B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136E0B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ethnicity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Define empowerment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</w:t>
            </w:r>
            <w:r w:rsidR="006160A2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the term 'creative destruction'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indigenous knowledge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the Sendai framework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the term refugee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the concept of person-in-environment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land use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 xml:space="preserve">Mention two reasons why the elderly </w:t>
            </w:r>
            <w:proofErr w:type="gramStart"/>
            <w:r w:rsidRPr="00136E0B">
              <w:rPr>
                <w:rFonts w:ascii="Times New Roman" w:hAnsi="Times New Roman" w:cs="Times New Roman"/>
                <w:color w:val="000000"/>
              </w:rPr>
              <w:t>are</w:t>
            </w:r>
            <w:proofErr w:type="gramEnd"/>
            <w:r w:rsidRPr="00136E0B">
              <w:rPr>
                <w:rFonts w:ascii="Times New Roman" w:hAnsi="Times New Roman" w:cs="Times New Roman"/>
                <w:color w:val="000000"/>
              </w:rPr>
              <w:t xml:space="preserve"> vulnerable during disasters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</w:t>
            </w:r>
            <w:r w:rsidR="006160A2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74739" w:rsidRPr="00136E0B" w:rsidTr="00F510A0">
        <w:tc>
          <w:tcPr>
            <w:tcW w:w="626" w:type="dxa"/>
          </w:tcPr>
          <w:p w:rsidR="00C74739" w:rsidRPr="00136E0B" w:rsidRDefault="00136E0B" w:rsidP="00136E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15" w:type="dxa"/>
          </w:tcPr>
          <w:p w:rsidR="00C74739" w:rsidRPr="00136E0B" w:rsidRDefault="00C74739" w:rsidP="00136E0B">
            <w:pPr>
              <w:spacing w:before="60" w:after="60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nations in the periphery</w:t>
            </w:r>
            <w:r w:rsidR="006160A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A548BE" w:rsidRPr="00136E0B" w:rsidTr="009C45BA">
        <w:tc>
          <w:tcPr>
            <w:tcW w:w="626" w:type="dxa"/>
            <w:vAlign w:val="center"/>
          </w:tcPr>
          <w:p w:rsidR="00A548BE" w:rsidRPr="00136E0B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136E0B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</w:t>
            </w:r>
            <w:r w:rsidR="009C45BA"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3</w:t>
            </w: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00 words. Each </w:t>
            </w:r>
            <w:proofErr w:type="gramStart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276" w:type="dxa"/>
            <w:vAlign w:val="center"/>
          </w:tcPr>
          <w:p w:rsidR="00A548BE" w:rsidRPr="00136E0B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136E0B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315" w:type="dxa"/>
            <w:vAlign w:val="bottom"/>
          </w:tcPr>
          <w:p w:rsidR="00C74739" w:rsidRPr="00136E0B" w:rsidRDefault="00C74739" w:rsidP="00C74739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Discuss social vulnerability and discuss any two parameters of social vulnerability.</w:t>
            </w:r>
          </w:p>
          <w:p w:rsidR="00136E0B" w:rsidRPr="00136E0B" w:rsidRDefault="00136E0B" w:rsidP="00136E0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OR</w:t>
            </w:r>
          </w:p>
          <w:p w:rsidR="00C74739" w:rsidRPr="00136E0B" w:rsidRDefault="00C74739" w:rsidP="00C74739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Discuss caste as a system of social stratification and explain how caste inequalities create additional vulnerabilities during disasters.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6160A2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315" w:type="dxa"/>
            <w:vAlign w:val="bottom"/>
          </w:tcPr>
          <w:p w:rsidR="00C74739" w:rsidRPr="00136E0B" w:rsidRDefault="00C74739" w:rsidP="00C74739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Compare the alternative view of disasters with the mainstream approach to disasters.</w:t>
            </w:r>
          </w:p>
          <w:p w:rsidR="00136E0B" w:rsidRPr="00136E0B" w:rsidRDefault="00136E0B" w:rsidP="00136E0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OR</w:t>
            </w:r>
          </w:p>
          <w:p w:rsidR="00C74739" w:rsidRPr="00136E0B" w:rsidRDefault="006160A2" w:rsidP="00C74739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C74739" w:rsidRPr="00136E0B">
              <w:rPr>
                <w:rFonts w:ascii="Times New Roman" w:hAnsi="Times New Roman" w:cs="Times New Roman"/>
                <w:color w:val="000000"/>
              </w:rPr>
              <w:t>risk profile of modern societies and how does it reinforce class inequalities?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BT4</w:t>
            </w:r>
          </w:p>
          <w:p w:rsidR="00C74739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</w:p>
          <w:p w:rsidR="00136E0B" w:rsidRDefault="00136E0B" w:rsidP="00C74739">
            <w:pPr>
              <w:jc w:val="center"/>
              <w:rPr>
                <w:rFonts w:ascii="Times New Roman" w:hAnsi="Times New Roman" w:cs="Times New Roman"/>
              </w:rPr>
            </w:pPr>
          </w:p>
          <w:p w:rsidR="00136E0B" w:rsidRPr="00136E0B" w:rsidRDefault="00136E0B" w:rsidP="00C74739">
            <w:pPr>
              <w:jc w:val="center"/>
              <w:rPr>
                <w:rFonts w:ascii="Times New Roman" w:hAnsi="Times New Roman" w:cs="Times New Roman"/>
              </w:rPr>
            </w:pPr>
          </w:p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</w:rPr>
              <w:t>BT2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315" w:type="dxa"/>
            <w:vAlign w:val="bottom"/>
          </w:tcPr>
          <w:p w:rsidR="00C74739" w:rsidRPr="00136E0B" w:rsidRDefault="00C74739" w:rsidP="00C74739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Discuss ways in which the availability or non</w:t>
            </w:r>
            <w:r w:rsidR="00841333">
              <w:rPr>
                <w:rFonts w:ascii="Times New Roman" w:hAnsi="Times New Roman" w:cs="Times New Roman"/>
                <w:color w:val="000000"/>
              </w:rPr>
              <w:t>-</w:t>
            </w:r>
            <w:r w:rsidRPr="00136E0B">
              <w:rPr>
                <w:rFonts w:ascii="Times New Roman" w:hAnsi="Times New Roman" w:cs="Times New Roman"/>
                <w:color w:val="000000"/>
              </w:rPr>
              <w:t>availability of international aid influences the decisions of governments to invest in spending on disasters</w:t>
            </w:r>
            <w:r w:rsidR="00136E0B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36E0B" w:rsidRPr="00136E0B" w:rsidRDefault="00136E0B" w:rsidP="00136E0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OR</w:t>
            </w:r>
          </w:p>
          <w:p w:rsidR="00C74739" w:rsidRPr="00136E0B" w:rsidRDefault="00C74739" w:rsidP="00C74739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Discuss how political considerations determine a government's involvement in the disaster context.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315" w:type="dxa"/>
            <w:vAlign w:val="bottom"/>
          </w:tcPr>
          <w:p w:rsidR="00C74739" w:rsidRPr="00136E0B" w:rsidRDefault="00C74739" w:rsidP="00C74739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the relevance of community participation in panchayat level planning exercises.</w:t>
            </w:r>
          </w:p>
          <w:p w:rsidR="00136E0B" w:rsidRPr="00136E0B" w:rsidRDefault="00136E0B" w:rsidP="00136E0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OR</w:t>
            </w:r>
          </w:p>
          <w:p w:rsidR="00C74739" w:rsidRPr="00136E0B" w:rsidRDefault="00C74739" w:rsidP="00C74739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Leadership provides direction to a community. Substantiate this statement.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</w:rPr>
              <w:t>BT2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315" w:type="dxa"/>
            <w:vAlign w:val="bottom"/>
          </w:tcPr>
          <w:p w:rsidR="00C74739" w:rsidRPr="00136E0B" w:rsidRDefault="00C74739" w:rsidP="00C74739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Explain what development indicators are and examine the extent to which these indicators help to measure development.</w:t>
            </w:r>
          </w:p>
          <w:p w:rsidR="00136E0B" w:rsidRPr="00136E0B" w:rsidRDefault="00136E0B" w:rsidP="00136E0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OR</w:t>
            </w:r>
          </w:p>
          <w:p w:rsidR="00C74739" w:rsidRPr="00136E0B" w:rsidRDefault="00C74739" w:rsidP="00C74739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Illustrate the relevance of climate change adaptation measures with examples.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</w:rPr>
              <w:t>BT3</w:t>
            </w:r>
          </w:p>
        </w:tc>
      </w:tr>
      <w:tr w:rsidR="00A548BE" w:rsidRPr="00136E0B" w:rsidTr="009C45BA">
        <w:tc>
          <w:tcPr>
            <w:tcW w:w="626" w:type="dxa"/>
            <w:vAlign w:val="center"/>
          </w:tcPr>
          <w:p w:rsidR="00A548BE" w:rsidRPr="00136E0B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136E0B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</w:t>
            </w:r>
          </w:p>
        </w:tc>
        <w:tc>
          <w:tcPr>
            <w:tcW w:w="1276" w:type="dxa"/>
            <w:vAlign w:val="center"/>
          </w:tcPr>
          <w:p w:rsidR="00A548BE" w:rsidRPr="00136E0B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136E0B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315" w:type="dxa"/>
            <w:vAlign w:val="bottom"/>
          </w:tcPr>
          <w:p w:rsidR="00C74739" w:rsidRPr="001525C2" w:rsidRDefault="00C74739" w:rsidP="001525C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36E0B">
              <w:rPr>
                <w:rFonts w:ascii="Times New Roman" w:hAnsi="Times New Roman" w:cs="Times New Roman"/>
                <w:color w:val="000000"/>
              </w:rPr>
              <w:t>10 year old</w:t>
            </w:r>
            <w:proofErr w:type="gramEnd"/>
            <w:r w:rsidRPr="00136E0B">
              <w:rPr>
                <w:rFonts w:ascii="Times New Roman" w:hAnsi="Times New Roman" w:cs="Times New Roman"/>
                <w:color w:val="000000"/>
              </w:rPr>
              <w:t xml:space="preserve"> Rakesh loses a year of schooling following a massive earthquake that destroyed his village. In another case, Samira undergoes trauma after losing her entire family. Elsewhere Ravi's boat is damaged during a cyclone. Discuss the challenges to post disaster quantification using these and other examples.</w:t>
            </w:r>
          </w:p>
          <w:p w:rsidR="00136E0B" w:rsidRPr="001525C2" w:rsidRDefault="00136E0B" w:rsidP="001525C2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525C2">
              <w:rPr>
                <w:rFonts w:ascii="Times New Roman" w:hAnsi="Times New Roman" w:cs="Times New Roman"/>
                <w:b/>
                <w:color w:val="000000"/>
              </w:rPr>
              <w:t>OR</w:t>
            </w:r>
          </w:p>
          <w:p w:rsidR="00C74739" w:rsidRPr="00136E0B" w:rsidRDefault="00C74739" w:rsidP="001525C2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 xml:space="preserve">Identifying the direct and indirect impacts of disasters is critical to long term </w:t>
            </w:r>
            <w:proofErr w:type="spellStart"/>
            <w:r w:rsidRPr="00136E0B">
              <w:rPr>
                <w:rFonts w:ascii="Times New Roman" w:hAnsi="Times New Roman" w:cs="Times New Roman"/>
                <w:color w:val="000000"/>
              </w:rPr>
              <w:t>well being</w:t>
            </w:r>
            <w:proofErr w:type="spellEnd"/>
            <w:r w:rsidRPr="00136E0B">
              <w:rPr>
                <w:rFonts w:ascii="Times New Roman" w:hAnsi="Times New Roman" w:cs="Times New Roman"/>
                <w:color w:val="000000"/>
              </w:rPr>
              <w:t xml:space="preserve"> of the disaster affected people. Explain this statement and also discuss why it is difficult to capture the indirect impacts.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315" w:type="dxa"/>
            <w:vAlign w:val="bottom"/>
          </w:tcPr>
          <w:p w:rsidR="00C74739" w:rsidRPr="00136E0B" w:rsidRDefault="00C74739" w:rsidP="00C74739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Discuss the concept of social capital and the components of social capital. Discuss the relevance of social capital in either a pre or post disaster setting.</w:t>
            </w:r>
          </w:p>
          <w:p w:rsidR="00136E0B" w:rsidRPr="00136E0B" w:rsidRDefault="00136E0B" w:rsidP="00136E0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OR</w:t>
            </w:r>
          </w:p>
          <w:p w:rsidR="00C74739" w:rsidRPr="00136E0B" w:rsidRDefault="00C74739" w:rsidP="00C74739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 xml:space="preserve">Discuss the different sources of power in a community. Analyse the power structure of a fishing community you are familiar with. You can refer to the community living in the area assigned to you in </w:t>
            </w:r>
            <w:proofErr w:type="spellStart"/>
            <w:r w:rsidRPr="00136E0B">
              <w:rPr>
                <w:rFonts w:ascii="Times New Roman" w:hAnsi="Times New Roman" w:cs="Times New Roman"/>
                <w:color w:val="000000"/>
              </w:rPr>
              <w:t>Karumkulam</w:t>
            </w:r>
            <w:proofErr w:type="spellEnd"/>
            <w:r w:rsidRPr="00136E0B">
              <w:rPr>
                <w:rFonts w:ascii="Times New Roman" w:hAnsi="Times New Roman" w:cs="Times New Roman"/>
                <w:color w:val="000000"/>
              </w:rPr>
              <w:t xml:space="preserve"> panchayat for the PRA exercise.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C74739" w:rsidRPr="006160A2" w:rsidRDefault="00C74739" w:rsidP="006160A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BT3</w:t>
            </w:r>
          </w:p>
        </w:tc>
      </w:tr>
      <w:tr w:rsidR="00C74739" w:rsidRPr="00136E0B" w:rsidTr="009C45BA">
        <w:tc>
          <w:tcPr>
            <w:tcW w:w="626" w:type="dxa"/>
            <w:vAlign w:val="center"/>
          </w:tcPr>
          <w:p w:rsidR="00C74739" w:rsidRPr="00136E0B" w:rsidRDefault="00C74739" w:rsidP="00C74739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36E0B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315" w:type="dxa"/>
            <w:vAlign w:val="bottom"/>
          </w:tcPr>
          <w:p w:rsidR="00C74739" w:rsidRPr="00136E0B" w:rsidRDefault="00C74739" w:rsidP="00C74739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136E0B">
              <w:rPr>
                <w:color w:val="000000"/>
                <w:sz w:val="22"/>
                <w:szCs w:val="22"/>
              </w:rPr>
              <w:t>Review the relationship between development pathways and disaster vulnerability using contemporary examples.</w:t>
            </w:r>
          </w:p>
          <w:p w:rsidR="00136E0B" w:rsidRPr="00136E0B" w:rsidRDefault="00136E0B" w:rsidP="00136E0B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6E0B">
              <w:rPr>
                <w:rFonts w:ascii="Times New Roman" w:hAnsi="Times New Roman" w:cs="Times New Roman"/>
                <w:b/>
              </w:rPr>
              <w:t>OR</w:t>
            </w:r>
          </w:p>
          <w:p w:rsidR="00C74739" w:rsidRPr="00136E0B" w:rsidRDefault="00C74739" w:rsidP="00C74739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136E0B">
              <w:rPr>
                <w:color w:val="000000"/>
                <w:sz w:val="22"/>
                <w:szCs w:val="22"/>
              </w:rPr>
              <w:t>Discuss the emergence of the concept of sustainable development and the SDGs.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C74739">
            <w:pPr>
              <w:jc w:val="center"/>
              <w:rPr>
                <w:rFonts w:ascii="Times New Roman" w:hAnsi="Times New Roman" w:cs="Times New Roman"/>
              </w:rPr>
            </w:pPr>
            <w:r w:rsidRPr="00136E0B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C74739" w:rsidRPr="00136E0B" w:rsidRDefault="00C74739" w:rsidP="006160A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136E0B">
              <w:rPr>
                <w:rFonts w:ascii="Times New Roman" w:hAnsi="Times New Roman" w:cs="Times New Roman"/>
              </w:rPr>
              <w:t>BT2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C45BA" w:rsidP="009C45B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9C45B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B736B0">
        <w:rPr>
          <w:rFonts w:ascii="Times New Roman" w:hAnsi="Times New Roman" w:cs="Times New Roman"/>
          <w:b/>
          <w:sz w:val="28"/>
          <w:szCs w:val="28"/>
        </w:rPr>
        <w:t>262</w:t>
      </w:r>
      <w:r w:rsidR="0086447B">
        <w:rPr>
          <w:rFonts w:ascii="Times New Roman" w:hAnsi="Times New Roman" w:cs="Times New Roman"/>
          <w:b/>
          <w:sz w:val="28"/>
          <w:szCs w:val="28"/>
        </w:rPr>
        <w:t>1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8A9" w:rsidRDefault="003678A9" w:rsidP="00DF0FA2">
      <w:pPr>
        <w:spacing w:after="0" w:line="240" w:lineRule="auto"/>
      </w:pPr>
      <w:r>
        <w:separator/>
      </w:r>
    </w:p>
  </w:endnote>
  <w:endnote w:type="continuationSeparator" w:id="0">
    <w:p w:rsidR="003678A9" w:rsidRDefault="003678A9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668721"/>
      <w:docPartObj>
        <w:docPartGallery w:val="Page Numbers (Bottom of Page)"/>
        <w:docPartUnique/>
      </w:docPartObj>
    </w:sdtPr>
    <w:sdtEndPr/>
    <w:sdtContent>
      <w:sdt>
        <w:sdtPr>
          <w:id w:val="-1659531731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0590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8A9" w:rsidRDefault="003678A9" w:rsidP="00DF0FA2">
      <w:pPr>
        <w:spacing w:after="0" w:line="240" w:lineRule="auto"/>
      </w:pPr>
      <w:r>
        <w:separator/>
      </w:r>
    </w:p>
  </w:footnote>
  <w:footnote w:type="continuationSeparator" w:id="0">
    <w:p w:rsidR="003678A9" w:rsidRDefault="003678A9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5B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3F712E">
      <w:rPr>
        <w:rFonts w:ascii="Times New Roman" w:hAnsi="Times New Roman" w:cs="Times New Roman"/>
        <w:sz w:val="24"/>
        <w:szCs w:val="24"/>
      </w:rPr>
      <w:tab/>
    </w:r>
    <w:r w:rsidR="009C45BA" w:rsidRPr="009C45BA">
      <w:rPr>
        <w:rFonts w:ascii="Times New Roman" w:hAnsi="Times New Roman" w:cs="Times New Roman"/>
        <w:b/>
        <w:sz w:val="28"/>
        <w:szCs w:val="28"/>
      </w:rPr>
      <w:t xml:space="preserve">P </w:t>
    </w:r>
    <w:r w:rsidR="00B736B0">
      <w:rPr>
        <w:rFonts w:ascii="Times New Roman" w:hAnsi="Times New Roman" w:cs="Times New Roman"/>
        <w:b/>
        <w:sz w:val="28"/>
        <w:szCs w:val="28"/>
      </w:rPr>
      <w:t>262</w:t>
    </w:r>
    <w:r w:rsidR="0086447B">
      <w:rPr>
        <w:rFonts w:ascii="Times New Roman" w:hAnsi="Times New Roman" w:cs="Times New Roman"/>
        <w:b/>
        <w:sz w:val="28"/>
        <w:szCs w:val="28"/>
      </w:rPr>
      <w:t>1</w:t>
    </w:r>
  </w:p>
  <w:p w:rsidR="00ED5BBA" w:rsidRPr="00BA05DA" w:rsidRDefault="00EE39AE" w:rsidP="003F712E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3471"/>
    <w:multiLevelType w:val="hybridMultilevel"/>
    <w:tmpl w:val="B6B029DE"/>
    <w:lvl w:ilvl="0" w:tplc="76EE0E08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53299"/>
    <w:multiLevelType w:val="hybridMultilevel"/>
    <w:tmpl w:val="FA7852E8"/>
    <w:lvl w:ilvl="0" w:tplc="0BDC61B6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918BA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3586"/>
    <w:multiLevelType w:val="hybridMultilevel"/>
    <w:tmpl w:val="2140F0C6"/>
    <w:lvl w:ilvl="0" w:tplc="AA08AA62">
      <w:start w:val="1"/>
      <w:numFmt w:val="lowerLetter"/>
      <w:lvlText w:val="%1."/>
      <w:lvlJc w:val="left"/>
      <w:pPr>
        <w:ind w:left="2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89" w:hanging="360"/>
      </w:pPr>
    </w:lvl>
    <w:lvl w:ilvl="2" w:tplc="4009001B" w:tentative="1">
      <w:start w:val="1"/>
      <w:numFmt w:val="lowerRoman"/>
      <w:lvlText w:val="%3."/>
      <w:lvlJc w:val="right"/>
      <w:pPr>
        <w:ind w:left="1709" w:hanging="180"/>
      </w:pPr>
    </w:lvl>
    <w:lvl w:ilvl="3" w:tplc="4009000F" w:tentative="1">
      <w:start w:val="1"/>
      <w:numFmt w:val="decimal"/>
      <w:lvlText w:val="%4."/>
      <w:lvlJc w:val="left"/>
      <w:pPr>
        <w:ind w:left="2429" w:hanging="360"/>
      </w:pPr>
    </w:lvl>
    <w:lvl w:ilvl="4" w:tplc="40090019" w:tentative="1">
      <w:start w:val="1"/>
      <w:numFmt w:val="lowerLetter"/>
      <w:lvlText w:val="%5."/>
      <w:lvlJc w:val="left"/>
      <w:pPr>
        <w:ind w:left="3149" w:hanging="360"/>
      </w:pPr>
    </w:lvl>
    <w:lvl w:ilvl="5" w:tplc="4009001B" w:tentative="1">
      <w:start w:val="1"/>
      <w:numFmt w:val="lowerRoman"/>
      <w:lvlText w:val="%6."/>
      <w:lvlJc w:val="right"/>
      <w:pPr>
        <w:ind w:left="3869" w:hanging="180"/>
      </w:pPr>
    </w:lvl>
    <w:lvl w:ilvl="6" w:tplc="4009000F" w:tentative="1">
      <w:start w:val="1"/>
      <w:numFmt w:val="decimal"/>
      <w:lvlText w:val="%7."/>
      <w:lvlJc w:val="left"/>
      <w:pPr>
        <w:ind w:left="4589" w:hanging="360"/>
      </w:pPr>
    </w:lvl>
    <w:lvl w:ilvl="7" w:tplc="40090019" w:tentative="1">
      <w:start w:val="1"/>
      <w:numFmt w:val="lowerLetter"/>
      <w:lvlText w:val="%8."/>
      <w:lvlJc w:val="left"/>
      <w:pPr>
        <w:ind w:left="5309" w:hanging="360"/>
      </w:pPr>
    </w:lvl>
    <w:lvl w:ilvl="8" w:tplc="400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0" w15:restartNumberingAfterBreak="0">
    <w:nsid w:val="194A5DAF"/>
    <w:multiLevelType w:val="hybridMultilevel"/>
    <w:tmpl w:val="2A5A026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D3A0D"/>
    <w:multiLevelType w:val="hybridMultilevel"/>
    <w:tmpl w:val="FC8AF3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A5700E"/>
    <w:multiLevelType w:val="hybridMultilevel"/>
    <w:tmpl w:val="558A29B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5F059F8"/>
    <w:multiLevelType w:val="hybridMultilevel"/>
    <w:tmpl w:val="191493B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21EDC"/>
    <w:multiLevelType w:val="hybridMultilevel"/>
    <w:tmpl w:val="2318C6F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9D1E36"/>
    <w:multiLevelType w:val="hybridMultilevel"/>
    <w:tmpl w:val="75FA7C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200E3"/>
    <w:multiLevelType w:val="hybridMultilevel"/>
    <w:tmpl w:val="6670365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3" w15:restartNumberingAfterBreak="0">
    <w:nsid w:val="7ABC6366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3"/>
  </w:num>
  <w:num w:numId="5">
    <w:abstractNumId w:val="22"/>
  </w:num>
  <w:num w:numId="6">
    <w:abstractNumId w:val="28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29"/>
  </w:num>
  <w:num w:numId="19">
    <w:abstractNumId w:val="4"/>
  </w:num>
  <w:num w:numId="20">
    <w:abstractNumId w:val="27"/>
  </w:num>
  <w:num w:numId="21">
    <w:abstractNumId w:val="0"/>
  </w:num>
  <w:num w:numId="22">
    <w:abstractNumId w:val="25"/>
  </w:num>
  <w:num w:numId="23">
    <w:abstractNumId w:val="11"/>
  </w:num>
  <w:num w:numId="24">
    <w:abstractNumId w:val="17"/>
  </w:num>
  <w:num w:numId="25">
    <w:abstractNumId w:val="24"/>
  </w:num>
  <w:num w:numId="26">
    <w:abstractNumId w:val="26"/>
  </w:num>
  <w:num w:numId="27">
    <w:abstractNumId w:val="32"/>
  </w:num>
  <w:num w:numId="28">
    <w:abstractNumId w:val="20"/>
  </w:num>
  <w:num w:numId="29">
    <w:abstractNumId w:val="16"/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21"/>
  </w:num>
  <w:num w:numId="37">
    <w:abstractNumId w:val="23"/>
  </w:num>
  <w:num w:numId="38">
    <w:abstractNumId w:val="3"/>
  </w:num>
  <w:num w:numId="39">
    <w:abstractNumId w:val="5"/>
  </w:num>
  <w:num w:numId="40">
    <w:abstractNumId w:val="30"/>
  </w:num>
  <w:num w:numId="41">
    <w:abstractNumId w:val="12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81843"/>
    <w:rsid w:val="0008352D"/>
    <w:rsid w:val="00091094"/>
    <w:rsid w:val="000A39DB"/>
    <w:rsid w:val="000B490A"/>
    <w:rsid w:val="000D398D"/>
    <w:rsid w:val="000D7DEB"/>
    <w:rsid w:val="000F6EA2"/>
    <w:rsid w:val="00100932"/>
    <w:rsid w:val="00126DF1"/>
    <w:rsid w:val="001303C8"/>
    <w:rsid w:val="00136E0B"/>
    <w:rsid w:val="00142804"/>
    <w:rsid w:val="001447C6"/>
    <w:rsid w:val="001525C2"/>
    <w:rsid w:val="0015628D"/>
    <w:rsid w:val="00156E1B"/>
    <w:rsid w:val="0017346E"/>
    <w:rsid w:val="00186747"/>
    <w:rsid w:val="001A2943"/>
    <w:rsid w:val="001B203D"/>
    <w:rsid w:val="001C4118"/>
    <w:rsid w:val="001D0ED7"/>
    <w:rsid w:val="001D4F55"/>
    <w:rsid w:val="001E7A87"/>
    <w:rsid w:val="001F6889"/>
    <w:rsid w:val="002102D5"/>
    <w:rsid w:val="002232C8"/>
    <w:rsid w:val="0023546E"/>
    <w:rsid w:val="002434BC"/>
    <w:rsid w:val="00246E7B"/>
    <w:rsid w:val="002610CA"/>
    <w:rsid w:val="00264463"/>
    <w:rsid w:val="002B7FF9"/>
    <w:rsid w:val="002C13A1"/>
    <w:rsid w:val="002C4075"/>
    <w:rsid w:val="002F2147"/>
    <w:rsid w:val="002F25D0"/>
    <w:rsid w:val="002F30D3"/>
    <w:rsid w:val="0032166B"/>
    <w:rsid w:val="00324F2F"/>
    <w:rsid w:val="003351F3"/>
    <w:rsid w:val="00343D57"/>
    <w:rsid w:val="00345645"/>
    <w:rsid w:val="003678A9"/>
    <w:rsid w:val="00380438"/>
    <w:rsid w:val="00381CB0"/>
    <w:rsid w:val="003A1AEA"/>
    <w:rsid w:val="003C60BF"/>
    <w:rsid w:val="003D5C5E"/>
    <w:rsid w:val="003E43DF"/>
    <w:rsid w:val="003E6CE5"/>
    <w:rsid w:val="003F703B"/>
    <w:rsid w:val="003F712E"/>
    <w:rsid w:val="00411FE9"/>
    <w:rsid w:val="004244F4"/>
    <w:rsid w:val="00426563"/>
    <w:rsid w:val="00470D2D"/>
    <w:rsid w:val="004734D5"/>
    <w:rsid w:val="0047492A"/>
    <w:rsid w:val="004A7A07"/>
    <w:rsid w:val="004D0933"/>
    <w:rsid w:val="0051156F"/>
    <w:rsid w:val="00557D29"/>
    <w:rsid w:val="00577F9F"/>
    <w:rsid w:val="005A1EF2"/>
    <w:rsid w:val="005B40B5"/>
    <w:rsid w:val="005C4BA1"/>
    <w:rsid w:val="005D1852"/>
    <w:rsid w:val="0061429F"/>
    <w:rsid w:val="006160A2"/>
    <w:rsid w:val="006428D7"/>
    <w:rsid w:val="00642F47"/>
    <w:rsid w:val="006440AF"/>
    <w:rsid w:val="006445AE"/>
    <w:rsid w:val="0065235B"/>
    <w:rsid w:val="006548E3"/>
    <w:rsid w:val="00676F0A"/>
    <w:rsid w:val="006821FB"/>
    <w:rsid w:val="00693759"/>
    <w:rsid w:val="006C7DAB"/>
    <w:rsid w:val="006E63CC"/>
    <w:rsid w:val="006F1603"/>
    <w:rsid w:val="006F4626"/>
    <w:rsid w:val="006F664A"/>
    <w:rsid w:val="00700ECA"/>
    <w:rsid w:val="007028AE"/>
    <w:rsid w:val="00713AA1"/>
    <w:rsid w:val="00720AA3"/>
    <w:rsid w:val="0073780D"/>
    <w:rsid w:val="00750ED0"/>
    <w:rsid w:val="00766F83"/>
    <w:rsid w:val="007725E1"/>
    <w:rsid w:val="007812E2"/>
    <w:rsid w:val="007963DF"/>
    <w:rsid w:val="007A7C3C"/>
    <w:rsid w:val="007B31E9"/>
    <w:rsid w:val="007C18FF"/>
    <w:rsid w:val="007D2714"/>
    <w:rsid w:val="007E0E59"/>
    <w:rsid w:val="007E2D03"/>
    <w:rsid w:val="007E5DB3"/>
    <w:rsid w:val="008029C4"/>
    <w:rsid w:val="00810346"/>
    <w:rsid w:val="00811A3B"/>
    <w:rsid w:val="00837575"/>
    <w:rsid w:val="00840E59"/>
    <w:rsid w:val="00841333"/>
    <w:rsid w:val="00841370"/>
    <w:rsid w:val="00846253"/>
    <w:rsid w:val="00847D42"/>
    <w:rsid w:val="00862EBF"/>
    <w:rsid w:val="0086447B"/>
    <w:rsid w:val="00872312"/>
    <w:rsid w:val="00884E95"/>
    <w:rsid w:val="00886B95"/>
    <w:rsid w:val="0089181B"/>
    <w:rsid w:val="008A5952"/>
    <w:rsid w:val="008A793C"/>
    <w:rsid w:val="008D33C6"/>
    <w:rsid w:val="008E5442"/>
    <w:rsid w:val="009000CC"/>
    <w:rsid w:val="00902406"/>
    <w:rsid w:val="009154F1"/>
    <w:rsid w:val="0095703D"/>
    <w:rsid w:val="00972087"/>
    <w:rsid w:val="00972199"/>
    <w:rsid w:val="00976B57"/>
    <w:rsid w:val="009800FF"/>
    <w:rsid w:val="00993770"/>
    <w:rsid w:val="009C27D0"/>
    <w:rsid w:val="009C45BA"/>
    <w:rsid w:val="009D5D50"/>
    <w:rsid w:val="00A179EB"/>
    <w:rsid w:val="00A2367F"/>
    <w:rsid w:val="00A548BE"/>
    <w:rsid w:val="00A6538F"/>
    <w:rsid w:val="00A74794"/>
    <w:rsid w:val="00A80D1A"/>
    <w:rsid w:val="00A90FEE"/>
    <w:rsid w:val="00A94BD0"/>
    <w:rsid w:val="00AE7581"/>
    <w:rsid w:val="00AF31C2"/>
    <w:rsid w:val="00B17212"/>
    <w:rsid w:val="00B225CB"/>
    <w:rsid w:val="00B2319C"/>
    <w:rsid w:val="00B31780"/>
    <w:rsid w:val="00B51C63"/>
    <w:rsid w:val="00B64304"/>
    <w:rsid w:val="00B70BBA"/>
    <w:rsid w:val="00B736B0"/>
    <w:rsid w:val="00B80F0E"/>
    <w:rsid w:val="00B92FAB"/>
    <w:rsid w:val="00BA05DA"/>
    <w:rsid w:val="00BA56FF"/>
    <w:rsid w:val="00BA5F54"/>
    <w:rsid w:val="00BA6D78"/>
    <w:rsid w:val="00BE1FC8"/>
    <w:rsid w:val="00BE3114"/>
    <w:rsid w:val="00BE5D1D"/>
    <w:rsid w:val="00C14B79"/>
    <w:rsid w:val="00C41D67"/>
    <w:rsid w:val="00C74739"/>
    <w:rsid w:val="00C75835"/>
    <w:rsid w:val="00CA6256"/>
    <w:rsid w:val="00CB3F3A"/>
    <w:rsid w:val="00CD52C5"/>
    <w:rsid w:val="00CE648E"/>
    <w:rsid w:val="00CE6A5B"/>
    <w:rsid w:val="00CF080B"/>
    <w:rsid w:val="00D10124"/>
    <w:rsid w:val="00D125B6"/>
    <w:rsid w:val="00D218A9"/>
    <w:rsid w:val="00D325BA"/>
    <w:rsid w:val="00D33740"/>
    <w:rsid w:val="00D34C1E"/>
    <w:rsid w:val="00D768F9"/>
    <w:rsid w:val="00D77F43"/>
    <w:rsid w:val="00D9297E"/>
    <w:rsid w:val="00D93CBF"/>
    <w:rsid w:val="00DA1371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A0271"/>
    <w:rsid w:val="00EC0A6D"/>
    <w:rsid w:val="00ED5BBA"/>
    <w:rsid w:val="00EE39AE"/>
    <w:rsid w:val="00EF5A17"/>
    <w:rsid w:val="00F22186"/>
    <w:rsid w:val="00F40597"/>
    <w:rsid w:val="00F412AD"/>
    <w:rsid w:val="00F42002"/>
    <w:rsid w:val="00F570DC"/>
    <w:rsid w:val="00F6018C"/>
    <w:rsid w:val="00F73A02"/>
    <w:rsid w:val="00F75403"/>
    <w:rsid w:val="00F77E7F"/>
    <w:rsid w:val="00FA58A6"/>
    <w:rsid w:val="00FA5D42"/>
    <w:rsid w:val="00FB2CE5"/>
    <w:rsid w:val="00FB559D"/>
    <w:rsid w:val="00FD33A0"/>
    <w:rsid w:val="00FE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ED5A7"/>
  <w15:docId w15:val="{9722D434-62B2-45E2-8608-7EF0D0FB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5255-FECC-47D8-90C7-032EE931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2024-12-20T08:56:00Z</cp:lastPrinted>
  <dcterms:created xsi:type="dcterms:W3CDTF">2025-10-27T08:37:00Z</dcterms:created>
  <dcterms:modified xsi:type="dcterms:W3CDTF">2026-06-08T10:19:00Z</dcterms:modified>
</cp:coreProperties>
</file>