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075" w:rsidRPr="002C4075" w:rsidRDefault="002C4075" w:rsidP="00A6578F">
      <w:pPr>
        <w:spacing w:after="0"/>
        <w:jc w:val="center"/>
        <w:rPr>
          <w:rFonts w:ascii="Times New Roman" w:hAnsi="Times New Roman" w:cs="Times New Roman"/>
          <w:b/>
          <w:bCs/>
          <w:sz w:val="4"/>
          <w:szCs w:val="24"/>
        </w:rPr>
      </w:pPr>
    </w:p>
    <w:p w:rsidR="00D3524C" w:rsidRPr="00ED786C" w:rsidRDefault="00D3524C" w:rsidP="00A6578F">
      <w:pPr>
        <w:spacing w:after="0"/>
        <w:jc w:val="center"/>
        <w:rPr>
          <w:rFonts w:ascii="Times New Roman" w:hAnsi="Times New Roman" w:cs="Times New Roman"/>
          <w:b/>
          <w:bCs/>
          <w:sz w:val="12"/>
          <w:szCs w:val="24"/>
        </w:rPr>
      </w:pPr>
    </w:p>
    <w:p w:rsidR="00CE648E" w:rsidRPr="00F37A58" w:rsidRDefault="0024193E" w:rsidP="00A6578F">
      <w:pPr>
        <w:spacing w:after="0"/>
        <w:jc w:val="center"/>
        <w:rPr>
          <w:rFonts w:ascii="Times New Roman" w:hAnsi="Times New Roman" w:cs="Times New Roman"/>
          <w:b/>
          <w:bCs/>
          <w:sz w:val="24"/>
          <w:szCs w:val="24"/>
        </w:rPr>
      </w:pPr>
      <w:r>
        <w:rPr>
          <w:rFonts w:ascii="Times New Roman" w:hAnsi="Times New Roman" w:cs="Times New Roman"/>
          <w:b/>
          <w:bCs/>
          <w:sz w:val="24"/>
          <w:szCs w:val="24"/>
        </w:rPr>
        <w:t>SECOND</w:t>
      </w:r>
      <w:r w:rsidR="00CE648E" w:rsidRPr="00F37A58">
        <w:rPr>
          <w:rFonts w:ascii="Times New Roman" w:hAnsi="Times New Roman" w:cs="Times New Roman"/>
          <w:b/>
          <w:bCs/>
          <w:sz w:val="24"/>
          <w:szCs w:val="24"/>
        </w:rPr>
        <w:t xml:space="preserve"> SEMESTER M.Sc. COUNSELLING PSYCHOLOGY </w:t>
      </w:r>
      <w:r w:rsidR="0038619E">
        <w:rPr>
          <w:rFonts w:ascii="Times New Roman" w:hAnsi="Times New Roman" w:cs="Times New Roman"/>
          <w:b/>
          <w:bCs/>
          <w:sz w:val="24"/>
          <w:szCs w:val="24"/>
        </w:rPr>
        <w:t xml:space="preserve">(REGULAR) </w:t>
      </w:r>
      <w:r w:rsidR="00CE648E" w:rsidRPr="00F37A58">
        <w:rPr>
          <w:rFonts w:ascii="Times New Roman" w:hAnsi="Times New Roman" w:cs="Times New Roman"/>
          <w:b/>
          <w:bCs/>
          <w:sz w:val="24"/>
          <w:szCs w:val="24"/>
        </w:rPr>
        <w:t xml:space="preserve">EXAMINATION, </w:t>
      </w:r>
      <w:r>
        <w:rPr>
          <w:rFonts w:ascii="Times New Roman" w:hAnsi="Times New Roman" w:cs="Times New Roman"/>
          <w:b/>
          <w:bCs/>
          <w:sz w:val="24"/>
          <w:szCs w:val="24"/>
        </w:rPr>
        <w:t xml:space="preserve">JUNE </w:t>
      </w:r>
      <w:r w:rsidR="00CE648E" w:rsidRPr="00F37A58">
        <w:rPr>
          <w:rFonts w:ascii="Times New Roman" w:hAnsi="Times New Roman" w:cs="Times New Roman"/>
          <w:b/>
          <w:bCs/>
          <w:sz w:val="24"/>
          <w:szCs w:val="24"/>
        </w:rPr>
        <w:t>202</w:t>
      </w:r>
      <w:r>
        <w:rPr>
          <w:rFonts w:ascii="Times New Roman" w:hAnsi="Times New Roman" w:cs="Times New Roman"/>
          <w:b/>
          <w:bCs/>
          <w:sz w:val="24"/>
          <w:szCs w:val="24"/>
        </w:rPr>
        <w:t>6</w:t>
      </w:r>
    </w:p>
    <w:p w:rsidR="00CE648E" w:rsidRPr="00F37A58" w:rsidRDefault="00CE648E" w:rsidP="00A6578F">
      <w:pPr>
        <w:spacing w:after="0"/>
        <w:jc w:val="center"/>
        <w:rPr>
          <w:rFonts w:ascii="Times New Roman" w:hAnsi="Times New Roman" w:cs="Times New Roman"/>
          <w:b/>
          <w:bCs/>
          <w:sz w:val="24"/>
          <w:szCs w:val="24"/>
        </w:rPr>
      </w:pPr>
      <w:r w:rsidRPr="00F37A58">
        <w:rPr>
          <w:rFonts w:ascii="Times New Roman" w:hAnsi="Times New Roman" w:cs="Times New Roman"/>
          <w:b/>
          <w:bCs/>
          <w:sz w:val="24"/>
          <w:szCs w:val="24"/>
        </w:rPr>
        <w:t>(202</w:t>
      </w:r>
      <w:r>
        <w:rPr>
          <w:rFonts w:ascii="Times New Roman" w:hAnsi="Times New Roman" w:cs="Times New Roman"/>
          <w:b/>
          <w:bCs/>
          <w:sz w:val="24"/>
          <w:szCs w:val="24"/>
        </w:rPr>
        <w:t>5</w:t>
      </w:r>
      <w:r w:rsidRPr="00F37A58">
        <w:rPr>
          <w:rFonts w:ascii="Times New Roman" w:hAnsi="Times New Roman" w:cs="Times New Roman"/>
          <w:b/>
          <w:bCs/>
          <w:sz w:val="24"/>
          <w:szCs w:val="24"/>
        </w:rPr>
        <w:t xml:space="preserve"> Admissions)</w:t>
      </w:r>
    </w:p>
    <w:p w:rsidR="00CE648E" w:rsidRDefault="00CE648E" w:rsidP="00A6578F">
      <w:pPr>
        <w:spacing w:after="0"/>
        <w:jc w:val="center"/>
        <w:rPr>
          <w:rFonts w:ascii="Times New Roman" w:hAnsi="Times New Roman" w:cs="Times New Roman"/>
          <w:b/>
          <w:bCs/>
          <w:sz w:val="24"/>
          <w:szCs w:val="24"/>
        </w:rPr>
      </w:pPr>
    </w:p>
    <w:p w:rsidR="00CE648E" w:rsidRDefault="00CE648E" w:rsidP="00A6578F">
      <w:pPr>
        <w:spacing w:after="0" w:line="240" w:lineRule="auto"/>
        <w:jc w:val="center"/>
        <w:rPr>
          <w:rFonts w:ascii="Times New Roman" w:hAnsi="Times New Roman" w:cs="Times New Roman"/>
          <w:b/>
          <w:bCs/>
          <w:sz w:val="24"/>
          <w:szCs w:val="24"/>
        </w:rPr>
      </w:pPr>
      <w:r w:rsidRPr="00F37A58">
        <w:rPr>
          <w:rFonts w:ascii="Times New Roman" w:hAnsi="Times New Roman" w:cs="Times New Roman"/>
          <w:b/>
          <w:bCs/>
          <w:sz w:val="24"/>
          <w:szCs w:val="24"/>
        </w:rPr>
        <w:t>CP 5</w:t>
      </w:r>
      <w:r w:rsidR="0024193E">
        <w:rPr>
          <w:rFonts w:ascii="Times New Roman" w:hAnsi="Times New Roman" w:cs="Times New Roman"/>
          <w:b/>
          <w:bCs/>
          <w:sz w:val="24"/>
          <w:szCs w:val="24"/>
        </w:rPr>
        <w:t>2</w:t>
      </w:r>
      <w:r w:rsidR="00A71E72">
        <w:rPr>
          <w:rFonts w:ascii="Times New Roman" w:hAnsi="Times New Roman" w:cs="Times New Roman"/>
          <w:b/>
          <w:bCs/>
          <w:sz w:val="24"/>
          <w:szCs w:val="24"/>
        </w:rPr>
        <w:t>3</w:t>
      </w:r>
      <w:r w:rsidRPr="00F37A58">
        <w:rPr>
          <w:rFonts w:ascii="Times New Roman" w:hAnsi="Times New Roman" w:cs="Times New Roman"/>
          <w:b/>
          <w:bCs/>
          <w:sz w:val="24"/>
          <w:szCs w:val="24"/>
        </w:rPr>
        <w:t xml:space="preserve">: </w:t>
      </w:r>
      <w:r w:rsidR="0024193E">
        <w:rPr>
          <w:rFonts w:ascii="Times New Roman" w:hAnsi="Times New Roman" w:cs="Times New Roman"/>
          <w:b/>
          <w:bCs/>
          <w:sz w:val="24"/>
          <w:szCs w:val="24"/>
        </w:rPr>
        <w:t>PSYCHO</w:t>
      </w:r>
      <w:r w:rsidR="00A71E72">
        <w:rPr>
          <w:rFonts w:ascii="Times New Roman" w:hAnsi="Times New Roman" w:cs="Times New Roman"/>
          <w:b/>
          <w:bCs/>
          <w:sz w:val="24"/>
          <w:szCs w:val="24"/>
        </w:rPr>
        <w:t>PATHO</w:t>
      </w:r>
      <w:r w:rsidR="0024193E">
        <w:rPr>
          <w:rFonts w:ascii="Times New Roman" w:hAnsi="Times New Roman" w:cs="Times New Roman"/>
          <w:b/>
          <w:bCs/>
          <w:sz w:val="24"/>
          <w:szCs w:val="24"/>
        </w:rPr>
        <w:t>LOGY</w:t>
      </w:r>
      <w:r w:rsidRPr="00F37A58">
        <w:rPr>
          <w:rFonts w:ascii="Times New Roman" w:hAnsi="Times New Roman" w:cs="Times New Roman"/>
          <w:b/>
          <w:bCs/>
          <w:sz w:val="24"/>
          <w:szCs w:val="24"/>
        </w:rPr>
        <w:t xml:space="preserve"> </w:t>
      </w:r>
    </w:p>
    <w:p w:rsidR="00D3524C" w:rsidRPr="00ED786C" w:rsidRDefault="00D3524C" w:rsidP="00A6578F">
      <w:pPr>
        <w:spacing w:after="0" w:line="240" w:lineRule="auto"/>
        <w:jc w:val="center"/>
        <w:rPr>
          <w:rFonts w:ascii="Times New Roman" w:hAnsi="Times New Roman" w:cs="Times New Roman"/>
          <w:b/>
          <w:bCs/>
          <w:sz w:val="16"/>
          <w:szCs w:val="24"/>
        </w:rPr>
      </w:pPr>
    </w:p>
    <w:p w:rsidR="00CE648E" w:rsidRPr="00F37A58" w:rsidRDefault="00CE648E" w:rsidP="00CE648E">
      <w:pPr>
        <w:jc w:val="center"/>
        <w:rPr>
          <w:rFonts w:ascii="Times New Roman" w:hAnsi="Times New Roman" w:cs="Times New Roman"/>
          <w:b/>
          <w:bCs/>
          <w:i/>
          <w:iCs/>
          <w:sz w:val="24"/>
          <w:szCs w:val="24"/>
        </w:rPr>
      </w:pPr>
      <w:r w:rsidRPr="00F37A58">
        <w:rPr>
          <w:rFonts w:ascii="Times New Roman" w:hAnsi="Times New Roman" w:cs="Times New Roman"/>
          <w:b/>
          <w:bCs/>
          <w:i/>
          <w:iCs/>
          <w:sz w:val="24"/>
          <w:szCs w:val="24"/>
        </w:rPr>
        <w:t>Time 3 hours                                                                                                   Max: 75 Marks</w:t>
      </w:r>
    </w:p>
    <w:tbl>
      <w:tblPr>
        <w:tblStyle w:val="TableGrid"/>
        <w:tblW w:w="9464" w:type="dxa"/>
        <w:tblLook w:val="04A0" w:firstRow="1" w:lastRow="0" w:firstColumn="1" w:lastColumn="0" w:noHBand="0" w:noVBand="1"/>
      </w:tblPr>
      <w:tblGrid>
        <w:gridCol w:w="629"/>
        <w:gridCol w:w="6567"/>
        <w:gridCol w:w="1134"/>
        <w:gridCol w:w="1134"/>
      </w:tblGrid>
      <w:tr w:rsidR="001C7100" w:rsidRPr="00EC2650" w:rsidTr="00ED786C">
        <w:tc>
          <w:tcPr>
            <w:tcW w:w="629" w:type="dxa"/>
            <w:vAlign w:val="center"/>
          </w:tcPr>
          <w:p w:rsidR="001C7100" w:rsidRPr="00EC2650" w:rsidRDefault="001C7100" w:rsidP="00EC2650">
            <w:pPr>
              <w:spacing w:before="60" w:after="60"/>
              <w:jc w:val="center"/>
              <w:rPr>
                <w:rFonts w:ascii="Times New Roman" w:hAnsi="Times New Roman" w:cs="Times New Roman"/>
              </w:rPr>
            </w:pPr>
            <w:r w:rsidRPr="00EC2650">
              <w:rPr>
                <w:rFonts w:ascii="Times New Roman" w:hAnsi="Times New Roman" w:cs="Times New Roman"/>
              </w:rPr>
              <w:t>Nos.</w:t>
            </w:r>
          </w:p>
        </w:tc>
        <w:tc>
          <w:tcPr>
            <w:tcW w:w="6567" w:type="dxa"/>
            <w:vAlign w:val="bottom"/>
          </w:tcPr>
          <w:p w:rsidR="001C7100" w:rsidRPr="00EC2650" w:rsidRDefault="001C7100" w:rsidP="00A2367F">
            <w:pPr>
              <w:spacing w:before="60" w:after="60"/>
              <w:jc w:val="both"/>
              <w:rPr>
                <w:rFonts w:ascii="Times New Roman" w:eastAsia="Times New Roman" w:hAnsi="Times New Roman" w:cs="Times New Roman"/>
                <w:b/>
                <w:bCs/>
                <w:iCs/>
                <w:lang w:eastAsia="en-IN"/>
              </w:rPr>
            </w:pPr>
            <w:r w:rsidRPr="00EC2650">
              <w:rPr>
                <w:rFonts w:ascii="Times New Roman" w:eastAsia="Times New Roman" w:hAnsi="Times New Roman" w:cs="Times New Roman"/>
                <w:b/>
                <w:bCs/>
                <w:iCs/>
                <w:lang w:eastAsia="en-IN"/>
              </w:rPr>
              <w:t xml:space="preserve">Part A: Answer ALL </w:t>
            </w:r>
            <w:proofErr w:type="gramStart"/>
            <w:r w:rsidRPr="00EC2650">
              <w:rPr>
                <w:rFonts w:ascii="Times New Roman" w:eastAsia="Times New Roman" w:hAnsi="Times New Roman" w:cs="Times New Roman"/>
                <w:b/>
                <w:bCs/>
                <w:iCs/>
                <w:lang w:eastAsia="en-IN"/>
              </w:rPr>
              <w:t>TEN  Questions</w:t>
            </w:r>
            <w:proofErr w:type="gramEnd"/>
            <w:r w:rsidRPr="00EC2650">
              <w:rPr>
                <w:rFonts w:ascii="Times New Roman" w:eastAsia="Times New Roman" w:hAnsi="Times New Roman" w:cs="Times New Roman"/>
                <w:b/>
                <w:bCs/>
                <w:iCs/>
                <w:lang w:eastAsia="en-IN"/>
              </w:rPr>
              <w:t xml:space="preserve"> in not exceeding 50 words.  Each </w:t>
            </w:r>
            <w:proofErr w:type="gramStart"/>
            <w:r w:rsidRPr="00EC2650">
              <w:rPr>
                <w:rFonts w:ascii="Times New Roman" w:eastAsia="Times New Roman" w:hAnsi="Times New Roman" w:cs="Times New Roman"/>
                <w:b/>
                <w:bCs/>
                <w:iCs/>
                <w:lang w:eastAsia="en-IN"/>
              </w:rPr>
              <w:t>carries</w:t>
            </w:r>
            <w:proofErr w:type="gramEnd"/>
            <w:r w:rsidRPr="00EC2650">
              <w:rPr>
                <w:rFonts w:ascii="Times New Roman" w:eastAsia="Times New Roman" w:hAnsi="Times New Roman" w:cs="Times New Roman"/>
                <w:b/>
                <w:bCs/>
                <w:iCs/>
                <w:lang w:eastAsia="en-IN"/>
              </w:rPr>
              <w:t xml:space="preserve"> 2 marks</w:t>
            </w:r>
            <w:r w:rsidR="00780F09" w:rsidRPr="00EC2650">
              <w:rPr>
                <w:rFonts w:ascii="Times New Roman" w:eastAsia="Times New Roman" w:hAnsi="Times New Roman" w:cs="Times New Roman"/>
                <w:b/>
                <w:bCs/>
                <w:iCs/>
                <w:lang w:eastAsia="en-IN"/>
              </w:rPr>
              <w:t>.</w:t>
            </w:r>
          </w:p>
        </w:tc>
        <w:tc>
          <w:tcPr>
            <w:tcW w:w="1134" w:type="dxa"/>
            <w:vAlign w:val="center"/>
          </w:tcPr>
          <w:p w:rsidR="001C7100" w:rsidRPr="00EC2650" w:rsidRDefault="001C7100" w:rsidP="00872312">
            <w:pPr>
              <w:spacing w:before="60" w:after="60"/>
              <w:jc w:val="center"/>
              <w:rPr>
                <w:rFonts w:ascii="Times New Roman" w:eastAsia="Times New Roman" w:hAnsi="Times New Roman" w:cs="Times New Roman"/>
                <w:b/>
                <w:bCs/>
                <w:iCs/>
                <w:lang w:eastAsia="en-IN"/>
              </w:rPr>
            </w:pPr>
            <w:r w:rsidRPr="00EC2650">
              <w:rPr>
                <w:rFonts w:ascii="Times New Roman" w:eastAsia="Times New Roman" w:hAnsi="Times New Roman" w:cs="Times New Roman"/>
                <w:b/>
                <w:bCs/>
                <w:iCs/>
                <w:lang w:eastAsia="en-IN"/>
              </w:rPr>
              <w:t>Course Outcome</w:t>
            </w:r>
          </w:p>
        </w:tc>
        <w:tc>
          <w:tcPr>
            <w:tcW w:w="1134" w:type="dxa"/>
            <w:vAlign w:val="center"/>
          </w:tcPr>
          <w:p w:rsidR="001C7100" w:rsidRPr="00EC2650" w:rsidRDefault="001C7100" w:rsidP="00872312">
            <w:pPr>
              <w:spacing w:before="60" w:after="60"/>
              <w:jc w:val="center"/>
              <w:rPr>
                <w:rFonts w:ascii="Times New Roman" w:eastAsia="Times New Roman" w:hAnsi="Times New Roman" w:cs="Times New Roman"/>
                <w:b/>
                <w:bCs/>
                <w:iCs/>
                <w:lang w:eastAsia="en-IN"/>
              </w:rPr>
            </w:pPr>
            <w:r w:rsidRPr="00EC2650">
              <w:rPr>
                <w:rFonts w:ascii="Times New Roman" w:eastAsia="Times New Roman" w:hAnsi="Times New Roman" w:cs="Times New Roman"/>
                <w:b/>
                <w:bCs/>
                <w:iCs/>
                <w:lang w:eastAsia="en-IN"/>
              </w:rPr>
              <w:t>Blooms Level</w:t>
            </w:r>
          </w:p>
        </w:tc>
      </w:tr>
      <w:tr w:rsidR="00C97C6B" w:rsidRPr="00EC2650" w:rsidTr="00ED786C">
        <w:tc>
          <w:tcPr>
            <w:tcW w:w="629" w:type="dxa"/>
          </w:tcPr>
          <w:p w:rsidR="00C97C6B" w:rsidRPr="00EC2650" w:rsidRDefault="00EC2650" w:rsidP="00EC2650">
            <w:pPr>
              <w:rPr>
                <w:rFonts w:ascii="Times New Roman" w:hAnsi="Times New Roman" w:cs="Times New Roman"/>
              </w:rPr>
            </w:pPr>
            <w:r>
              <w:rPr>
                <w:rFonts w:ascii="Times New Roman" w:hAnsi="Times New Roman" w:cs="Times New Roman"/>
                <w:color w:val="000000"/>
              </w:rPr>
              <w:t>Q</w:t>
            </w:r>
            <w:r w:rsidR="00C97C6B" w:rsidRPr="00EC2650">
              <w:rPr>
                <w:rFonts w:ascii="Times New Roman" w:hAnsi="Times New Roman" w:cs="Times New Roman"/>
                <w:color w:val="000000"/>
              </w:rPr>
              <w:t>1</w:t>
            </w:r>
          </w:p>
        </w:tc>
        <w:tc>
          <w:tcPr>
            <w:tcW w:w="6567" w:type="dxa"/>
          </w:tcPr>
          <w:p w:rsidR="00C97C6B" w:rsidRPr="00EC2650" w:rsidRDefault="00C97C6B" w:rsidP="00EC2650">
            <w:pPr>
              <w:spacing w:before="60" w:after="60"/>
              <w:jc w:val="both"/>
              <w:rPr>
                <w:rFonts w:ascii="Times New Roman" w:hAnsi="Times New Roman" w:cs="Times New Roman"/>
              </w:rPr>
            </w:pPr>
            <w:r w:rsidRPr="00EC2650">
              <w:rPr>
                <w:rFonts w:ascii="Times New Roman" w:hAnsi="Times New Roman" w:cs="Times New Roman"/>
                <w:color w:val="000000"/>
              </w:rPr>
              <w:t>Describe the salient clinical features of schizotypal d personality disorder.</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CO5</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BT2</w:t>
            </w:r>
          </w:p>
        </w:tc>
      </w:tr>
      <w:tr w:rsidR="00C97C6B" w:rsidRPr="00EC2650" w:rsidTr="00ED786C">
        <w:tc>
          <w:tcPr>
            <w:tcW w:w="629" w:type="dxa"/>
          </w:tcPr>
          <w:p w:rsidR="00C97C6B" w:rsidRPr="00EC2650" w:rsidRDefault="00EC2650" w:rsidP="00EC2650">
            <w:pPr>
              <w:rPr>
                <w:rFonts w:ascii="Times New Roman" w:hAnsi="Times New Roman" w:cs="Times New Roman"/>
              </w:rPr>
            </w:pPr>
            <w:r>
              <w:rPr>
                <w:rFonts w:ascii="Times New Roman" w:hAnsi="Times New Roman" w:cs="Times New Roman"/>
                <w:color w:val="000000"/>
              </w:rPr>
              <w:t>Q</w:t>
            </w:r>
            <w:r w:rsidR="00C97C6B" w:rsidRPr="00EC2650">
              <w:rPr>
                <w:rFonts w:ascii="Times New Roman" w:hAnsi="Times New Roman" w:cs="Times New Roman"/>
                <w:color w:val="000000"/>
              </w:rPr>
              <w:t>2</w:t>
            </w:r>
          </w:p>
        </w:tc>
        <w:tc>
          <w:tcPr>
            <w:tcW w:w="6567" w:type="dxa"/>
          </w:tcPr>
          <w:p w:rsidR="00C97C6B" w:rsidRPr="00EC2650" w:rsidRDefault="00C97C6B" w:rsidP="00EC2650">
            <w:pPr>
              <w:spacing w:before="60" w:after="60"/>
              <w:jc w:val="both"/>
              <w:rPr>
                <w:rFonts w:ascii="Times New Roman" w:hAnsi="Times New Roman" w:cs="Times New Roman"/>
              </w:rPr>
            </w:pPr>
            <w:r w:rsidRPr="00EC2650">
              <w:rPr>
                <w:rFonts w:ascii="Times New Roman" w:hAnsi="Times New Roman" w:cs="Times New Roman"/>
                <w:color w:val="000000"/>
              </w:rPr>
              <w:t>Define incidence of mental disorders.</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CO1</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BT1</w:t>
            </w:r>
          </w:p>
        </w:tc>
      </w:tr>
      <w:tr w:rsidR="00C97C6B" w:rsidRPr="00EC2650" w:rsidTr="00ED786C">
        <w:tc>
          <w:tcPr>
            <w:tcW w:w="629" w:type="dxa"/>
          </w:tcPr>
          <w:p w:rsidR="00C97C6B" w:rsidRPr="00EC2650" w:rsidRDefault="00EC2650" w:rsidP="00EC2650">
            <w:pPr>
              <w:rPr>
                <w:rFonts w:ascii="Times New Roman" w:hAnsi="Times New Roman" w:cs="Times New Roman"/>
              </w:rPr>
            </w:pPr>
            <w:r>
              <w:rPr>
                <w:rFonts w:ascii="Times New Roman" w:hAnsi="Times New Roman" w:cs="Times New Roman"/>
                <w:color w:val="000000"/>
              </w:rPr>
              <w:t>Q</w:t>
            </w:r>
            <w:r w:rsidR="00C97C6B" w:rsidRPr="00EC2650">
              <w:rPr>
                <w:rFonts w:ascii="Times New Roman" w:hAnsi="Times New Roman" w:cs="Times New Roman"/>
                <w:color w:val="000000"/>
              </w:rPr>
              <w:t>3</w:t>
            </w:r>
          </w:p>
        </w:tc>
        <w:tc>
          <w:tcPr>
            <w:tcW w:w="6567" w:type="dxa"/>
          </w:tcPr>
          <w:p w:rsidR="00C97C6B" w:rsidRPr="00EC2650" w:rsidRDefault="00C97C6B" w:rsidP="00EC2650">
            <w:pPr>
              <w:spacing w:before="60" w:after="60"/>
              <w:jc w:val="both"/>
              <w:rPr>
                <w:rFonts w:ascii="Times New Roman" w:hAnsi="Times New Roman" w:cs="Times New Roman"/>
              </w:rPr>
            </w:pPr>
            <w:r w:rsidRPr="00EC2650">
              <w:rPr>
                <w:rFonts w:ascii="Times New Roman" w:hAnsi="Times New Roman" w:cs="Times New Roman"/>
                <w:color w:val="000000"/>
              </w:rPr>
              <w:t>Describe the salient clinical features of histrionic personality disorder.</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CO5</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BT2</w:t>
            </w:r>
          </w:p>
        </w:tc>
      </w:tr>
      <w:tr w:rsidR="00C97C6B" w:rsidRPr="00EC2650" w:rsidTr="00ED786C">
        <w:tc>
          <w:tcPr>
            <w:tcW w:w="629" w:type="dxa"/>
          </w:tcPr>
          <w:p w:rsidR="00C97C6B" w:rsidRPr="00EC2650" w:rsidRDefault="00EC2650" w:rsidP="00EC2650">
            <w:pPr>
              <w:rPr>
                <w:rFonts w:ascii="Times New Roman" w:hAnsi="Times New Roman" w:cs="Times New Roman"/>
              </w:rPr>
            </w:pPr>
            <w:r>
              <w:rPr>
                <w:rFonts w:ascii="Times New Roman" w:hAnsi="Times New Roman" w:cs="Times New Roman"/>
                <w:color w:val="000000"/>
              </w:rPr>
              <w:t>Q</w:t>
            </w:r>
            <w:r w:rsidR="00C97C6B" w:rsidRPr="00EC2650">
              <w:rPr>
                <w:rFonts w:ascii="Times New Roman" w:hAnsi="Times New Roman" w:cs="Times New Roman"/>
                <w:color w:val="000000"/>
              </w:rPr>
              <w:t>4</w:t>
            </w:r>
          </w:p>
        </w:tc>
        <w:tc>
          <w:tcPr>
            <w:tcW w:w="6567" w:type="dxa"/>
          </w:tcPr>
          <w:p w:rsidR="00C97C6B" w:rsidRPr="00EC2650" w:rsidRDefault="00C97C6B" w:rsidP="00EC2650">
            <w:pPr>
              <w:spacing w:before="60" w:after="60"/>
              <w:jc w:val="both"/>
              <w:rPr>
                <w:rFonts w:ascii="Times New Roman" w:hAnsi="Times New Roman" w:cs="Times New Roman"/>
              </w:rPr>
            </w:pPr>
            <w:r w:rsidRPr="00EC2650">
              <w:rPr>
                <w:rFonts w:ascii="Times New Roman" w:hAnsi="Times New Roman" w:cs="Times New Roman"/>
                <w:color w:val="000000"/>
              </w:rPr>
              <w:t>Explain any two objectives of the Mental Healthcare Act, 2017.</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CO1</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BT2</w:t>
            </w:r>
          </w:p>
        </w:tc>
      </w:tr>
      <w:tr w:rsidR="00C97C6B" w:rsidRPr="00EC2650" w:rsidTr="00ED786C">
        <w:tc>
          <w:tcPr>
            <w:tcW w:w="629" w:type="dxa"/>
          </w:tcPr>
          <w:p w:rsidR="00C97C6B" w:rsidRPr="00EC2650" w:rsidRDefault="00EC2650" w:rsidP="00EC2650">
            <w:pPr>
              <w:rPr>
                <w:rFonts w:ascii="Times New Roman" w:hAnsi="Times New Roman" w:cs="Times New Roman"/>
              </w:rPr>
            </w:pPr>
            <w:r>
              <w:rPr>
                <w:rFonts w:ascii="Times New Roman" w:hAnsi="Times New Roman" w:cs="Times New Roman"/>
                <w:color w:val="000000"/>
              </w:rPr>
              <w:t>Q</w:t>
            </w:r>
            <w:r w:rsidR="00C97C6B" w:rsidRPr="00EC2650">
              <w:rPr>
                <w:rFonts w:ascii="Times New Roman" w:hAnsi="Times New Roman" w:cs="Times New Roman"/>
                <w:color w:val="000000"/>
              </w:rPr>
              <w:t>5</w:t>
            </w:r>
          </w:p>
        </w:tc>
        <w:tc>
          <w:tcPr>
            <w:tcW w:w="6567" w:type="dxa"/>
          </w:tcPr>
          <w:p w:rsidR="00C97C6B" w:rsidRPr="00EC2650" w:rsidRDefault="00C97C6B" w:rsidP="00EC2650">
            <w:pPr>
              <w:spacing w:before="60" w:after="60"/>
              <w:jc w:val="both"/>
              <w:rPr>
                <w:rFonts w:ascii="Times New Roman" w:hAnsi="Times New Roman" w:cs="Times New Roman"/>
              </w:rPr>
            </w:pPr>
            <w:r w:rsidRPr="00EC2650">
              <w:rPr>
                <w:rFonts w:ascii="Times New Roman" w:hAnsi="Times New Roman" w:cs="Times New Roman"/>
                <w:color w:val="000000"/>
              </w:rPr>
              <w:t>Describe ICD.</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CO1</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BT2</w:t>
            </w:r>
          </w:p>
        </w:tc>
      </w:tr>
      <w:tr w:rsidR="00C97C6B" w:rsidRPr="00EC2650" w:rsidTr="00ED786C">
        <w:tc>
          <w:tcPr>
            <w:tcW w:w="629" w:type="dxa"/>
          </w:tcPr>
          <w:p w:rsidR="00C97C6B" w:rsidRPr="00EC2650" w:rsidRDefault="00EC2650" w:rsidP="00EC2650">
            <w:pPr>
              <w:rPr>
                <w:rFonts w:ascii="Times New Roman" w:hAnsi="Times New Roman" w:cs="Times New Roman"/>
              </w:rPr>
            </w:pPr>
            <w:r>
              <w:rPr>
                <w:rFonts w:ascii="Times New Roman" w:hAnsi="Times New Roman" w:cs="Times New Roman"/>
                <w:color w:val="000000"/>
              </w:rPr>
              <w:t>Q</w:t>
            </w:r>
            <w:r w:rsidR="00C97C6B" w:rsidRPr="00EC2650">
              <w:rPr>
                <w:rFonts w:ascii="Times New Roman" w:hAnsi="Times New Roman" w:cs="Times New Roman"/>
                <w:color w:val="000000"/>
              </w:rPr>
              <w:t>6</w:t>
            </w:r>
          </w:p>
        </w:tc>
        <w:tc>
          <w:tcPr>
            <w:tcW w:w="6567" w:type="dxa"/>
          </w:tcPr>
          <w:p w:rsidR="00C97C6B" w:rsidRPr="00EC2650" w:rsidRDefault="00C97C6B" w:rsidP="00EC2650">
            <w:pPr>
              <w:spacing w:before="60" w:after="60"/>
              <w:jc w:val="both"/>
              <w:rPr>
                <w:rFonts w:ascii="Times New Roman" w:hAnsi="Times New Roman" w:cs="Times New Roman"/>
              </w:rPr>
            </w:pPr>
            <w:r w:rsidRPr="00EC2650">
              <w:rPr>
                <w:rFonts w:ascii="Times New Roman" w:hAnsi="Times New Roman" w:cs="Times New Roman"/>
                <w:color w:val="000000"/>
              </w:rPr>
              <w:t>Explain the Hamilton Anxiety Rating Scale.</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CO2</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BT1</w:t>
            </w:r>
          </w:p>
        </w:tc>
      </w:tr>
      <w:tr w:rsidR="00C97C6B" w:rsidRPr="00EC2650" w:rsidTr="00ED786C">
        <w:tc>
          <w:tcPr>
            <w:tcW w:w="629" w:type="dxa"/>
          </w:tcPr>
          <w:p w:rsidR="00C97C6B" w:rsidRPr="00EC2650" w:rsidRDefault="00EC2650" w:rsidP="00EC2650">
            <w:pPr>
              <w:rPr>
                <w:rFonts w:ascii="Times New Roman" w:hAnsi="Times New Roman" w:cs="Times New Roman"/>
              </w:rPr>
            </w:pPr>
            <w:r>
              <w:rPr>
                <w:rFonts w:ascii="Times New Roman" w:hAnsi="Times New Roman" w:cs="Times New Roman"/>
                <w:color w:val="000000"/>
              </w:rPr>
              <w:t>Q</w:t>
            </w:r>
            <w:r w:rsidR="00C97C6B" w:rsidRPr="00EC2650">
              <w:rPr>
                <w:rFonts w:ascii="Times New Roman" w:hAnsi="Times New Roman" w:cs="Times New Roman"/>
                <w:color w:val="000000"/>
              </w:rPr>
              <w:t>7</w:t>
            </w:r>
          </w:p>
        </w:tc>
        <w:tc>
          <w:tcPr>
            <w:tcW w:w="6567" w:type="dxa"/>
          </w:tcPr>
          <w:p w:rsidR="00C97C6B" w:rsidRPr="00EC2650" w:rsidRDefault="00C97C6B" w:rsidP="00EC2650">
            <w:pPr>
              <w:spacing w:before="60" w:after="60"/>
              <w:jc w:val="both"/>
              <w:rPr>
                <w:rFonts w:ascii="Times New Roman" w:hAnsi="Times New Roman" w:cs="Times New Roman"/>
              </w:rPr>
            </w:pPr>
            <w:r w:rsidRPr="00EC2650">
              <w:rPr>
                <w:rFonts w:ascii="Times New Roman" w:hAnsi="Times New Roman" w:cs="Times New Roman"/>
                <w:color w:val="000000"/>
              </w:rPr>
              <w:t>Differentiate neurodevelopmental and neurocognitive disorders.</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CO3</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BT</w:t>
            </w:r>
            <w:r w:rsidR="008A0260">
              <w:rPr>
                <w:rFonts w:ascii="Times New Roman" w:hAnsi="Times New Roman" w:cs="Times New Roman"/>
                <w:color w:val="000000"/>
              </w:rPr>
              <w:t>4</w:t>
            </w:r>
          </w:p>
        </w:tc>
      </w:tr>
      <w:tr w:rsidR="00C97C6B" w:rsidRPr="00EC2650" w:rsidTr="00ED786C">
        <w:tc>
          <w:tcPr>
            <w:tcW w:w="629" w:type="dxa"/>
          </w:tcPr>
          <w:p w:rsidR="00C97C6B" w:rsidRPr="00EC2650" w:rsidRDefault="00EC2650" w:rsidP="00EC2650">
            <w:pPr>
              <w:rPr>
                <w:rFonts w:ascii="Times New Roman" w:hAnsi="Times New Roman" w:cs="Times New Roman"/>
              </w:rPr>
            </w:pPr>
            <w:r>
              <w:rPr>
                <w:rFonts w:ascii="Times New Roman" w:hAnsi="Times New Roman" w:cs="Times New Roman"/>
                <w:color w:val="000000"/>
              </w:rPr>
              <w:t>Q</w:t>
            </w:r>
            <w:r w:rsidR="00C97C6B" w:rsidRPr="00EC2650">
              <w:rPr>
                <w:rFonts w:ascii="Times New Roman" w:hAnsi="Times New Roman" w:cs="Times New Roman"/>
                <w:color w:val="000000"/>
              </w:rPr>
              <w:t>8</w:t>
            </w:r>
          </w:p>
        </w:tc>
        <w:tc>
          <w:tcPr>
            <w:tcW w:w="6567" w:type="dxa"/>
          </w:tcPr>
          <w:p w:rsidR="00C97C6B" w:rsidRPr="00EC2650" w:rsidRDefault="00C97C6B" w:rsidP="00EC2650">
            <w:pPr>
              <w:spacing w:before="60" w:after="60"/>
              <w:jc w:val="both"/>
              <w:rPr>
                <w:rFonts w:ascii="Times New Roman" w:hAnsi="Times New Roman" w:cs="Times New Roman"/>
              </w:rPr>
            </w:pPr>
            <w:r w:rsidRPr="00EC2650">
              <w:rPr>
                <w:rFonts w:ascii="Times New Roman" w:hAnsi="Times New Roman" w:cs="Times New Roman"/>
                <w:color w:val="000000"/>
              </w:rPr>
              <w:t>Describe “Four A’s” of schizophrenia.</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CO4</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BT</w:t>
            </w:r>
            <w:r w:rsidR="008A0260">
              <w:rPr>
                <w:rFonts w:ascii="Times New Roman" w:hAnsi="Times New Roman" w:cs="Times New Roman"/>
                <w:color w:val="000000"/>
              </w:rPr>
              <w:t>2</w:t>
            </w:r>
          </w:p>
        </w:tc>
      </w:tr>
      <w:tr w:rsidR="00C97C6B" w:rsidRPr="00EC2650" w:rsidTr="00ED786C">
        <w:tc>
          <w:tcPr>
            <w:tcW w:w="629" w:type="dxa"/>
          </w:tcPr>
          <w:p w:rsidR="00C97C6B" w:rsidRPr="00EC2650" w:rsidRDefault="00EC2650" w:rsidP="00EC2650">
            <w:pPr>
              <w:rPr>
                <w:rFonts w:ascii="Times New Roman" w:hAnsi="Times New Roman" w:cs="Times New Roman"/>
              </w:rPr>
            </w:pPr>
            <w:r>
              <w:rPr>
                <w:rFonts w:ascii="Times New Roman" w:hAnsi="Times New Roman" w:cs="Times New Roman"/>
                <w:color w:val="000000"/>
              </w:rPr>
              <w:t>Q</w:t>
            </w:r>
            <w:r w:rsidR="00C97C6B" w:rsidRPr="00EC2650">
              <w:rPr>
                <w:rFonts w:ascii="Times New Roman" w:hAnsi="Times New Roman" w:cs="Times New Roman"/>
                <w:color w:val="000000"/>
              </w:rPr>
              <w:t>9</w:t>
            </w:r>
          </w:p>
        </w:tc>
        <w:tc>
          <w:tcPr>
            <w:tcW w:w="6567" w:type="dxa"/>
          </w:tcPr>
          <w:p w:rsidR="00C97C6B" w:rsidRPr="00EC2650" w:rsidRDefault="00C97C6B" w:rsidP="00EC2650">
            <w:pPr>
              <w:spacing w:before="60" w:after="60"/>
              <w:jc w:val="both"/>
              <w:rPr>
                <w:rFonts w:ascii="Times New Roman" w:hAnsi="Times New Roman" w:cs="Times New Roman"/>
              </w:rPr>
            </w:pPr>
            <w:r w:rsidRPr="00EC2650">
              <w:rPr>
                <w:rFonts w:ascii="Times New Roman" w:hAnsi="Times New Roman" w:cs="Times New Roman"/>
                <w:color w:val="000000"/>
              </w:rPr>
              <w:t>Briefly differentiate anxiety Disorders and Obsessive–Compulsive Disorder.</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CO4</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BT</w:t>
            </w:r>
            <w:r w:rsidR="008A0260">
              <w:rPr>
                <w:rFonts w:ascii="Times New Roman" w:hAnsi="Times New Roman" w:cs="Times New Roman"/>
                <w:color w:val="000000"/>
              </w:rPr>
              <w:t>4</w:t>
            </w:r>
          </w:p>
        </w:tc>
      </w:tr>
      <w:tr w:rsidR="00C97C6B" w:rsidRPr="00EC2650" w:rsidTr="00ED786C">
        <w:tc>
          <w:tcPr>
            <w:tcW w:w="629" w:type="dxa"/>
          </w:tcPr>
          <w:p w:rsidR="00C97C6B" w:rsidRPr="00EC2650" w:rsidRDefault="00EC2650" w:rsidP="00EC2650">
            <w:pPr>
              <w:rPr>
                <w:rFonts w:ascii="Times New Roman" w:hAnsi="Times New Roman" w:cs="Times New Roman"/>
              </w:rPr>
            </w:pPr>
            <w:r>
              <w:rPr>
                <w:rFonts w:ascii="Times New Roman" w:hAnsi="Times New Roman" w:cs="Times New Roman"/>
                <w:color w:val="000000"/>
              </w:rPr>
              <w:t>Q</w:t>
            </w:r>
            <w:r w:rsidR="00C97C6B" w:rsidRPr="00EC2650">
              <w:rPr>
                <w:rFonts w:ascii="Times New Roman" w:hAnsi="Times New Roman" w:cs="Times New Roman"/>
                <w:color w:val="000000"/>
              </w:rPr>
              <w:t>10</w:t>
            </w:r>
          </w:p>
        </w:tc>
        <w:tc>
          <w:tcPr>
            <w:tcW w:w="6567" w:type="dxa"/>
          </w:tcPr>
          <w:p w:rsidR="00C97C6B" w:rsidRPr="00EC2650" w:rsidRDefault="00C97C6B" w:rsidP="00EC2650">
            <w:pPr>
              <w:spacing w:before="60" w:after="60"/>
              <w:jc w:val="both"/>
              <w:rPr>
                <w:rFonts w:ascii="Times New Roman" w:hAnsi="Times New Roman" w:cs="Times New Roman"/>
              </w:rPr>
            </w:pPr>
            <w:r w:rsidRPr="00EC2650">
              <w:rPr>
                <w:rFonts w:ascii="Times New Roman" w:hAnsi="Times New Roman" w:cs="Times New Roman"/>
                <w:color w:val="000000"/>
              </w:rPr>
              <w:t>Describe the Four Ds of abnormality.</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CO1</w:t>
            </w:r>
          </w:p>
        </w:tc>
        <w:tc>
          <w:tcPr>
            <w:tcW w:w="1134" w:type="dxa"/>
            <w:vAlign w:val="center"/>
          </w:tcPr>
          <w:p w:rsidR="00C97C6B" w:rsidRPr="00EC2650" w:rsidRDefault="00C97C6B" w:rsidP="00C97C6B">
            <w:pPr>
              <w:jc w:val="center"/>
              <w:rPr>
                <w:rFonts w:ascii="Times New Roman" w:hAnsi="Times New Roman" w:cs="Times New Roman"/>
              </w:rPr>
            </w:pPr>
            <w:r w:rsidRPr="00EC2650">
              <w:rPr>
                <w:rFonts w:ascii="Times New Roman" w:hAnsi="Times New Roman" w:cs="Times New Roman"/>
                <w:color w:val="000000"/>
              </w:rPr>
              <w:t>BT2</w:t>
            </w:r>
          </w:p>
        </w:tc>
      </w:tr>
      <w:tr w:rsidR="001C7100" w:rsidRPr="00EC2650" w:rsidTr="00ED786C">
        <w:tc>
          <w:tcPr>
            <w:tcW w:w="629" w:type="dxa"/>
            <w:vAlign w:val="center"/>
          </w:tcPr>
          <w:p w:rsidR="001C7100" w:rsidRPr="00EC2650" w:rsidRDefault="001C7100" w:rsidP="0023546E">
            <w:pPr>
              <w:spacing w:before="60" w:after="60"/>
              <w:jc w:val="center"/>
              <w:rPr>
                <w:rFonts w:ascii="Times New Roman" w:eastAsia="Times New Roman" w:hAnsi="Times New Roman" w:cs="Times New Roman"/>
                <w:lang w:eastAsia="en-IN"/>
              </w:rPr>
            </w:pPr>
          </w:p>
        </w:tc>
        <w:tc>
          <w:tcPr>
            <w:tcW w:w="6567" w:type="dxa"/>
            <w:vAlign w:val="bottom"/>
          </w:tcPr>
          <w:p w:rsidR="001C7100" w:rsidRPr="00EC2650" w:rsidRDefault="001C7100" w:rsidP="007C18FF">
            <w:pPr>
              <w:spacing w:before="60" w:after="60"/>
              <w:jc w:val="both"/>
              <w:rPr>
                <w:rFonts w:ascii="Times New Roman" w:eastAsia="Times New Roman" w:hAnsi="Times New Roman" w:cs="Times New Roman"/>
                <w:b/>
                <w:bCs/>
                <w:iCs/>
                <w:lang w:eastAsia="en-IN"/>
              </w:rPr>
            </w:pPr>
            <w:r w:rsidRPr="00EC2650">
              <w:rPr>
                <w:rFonts w:ascii="Times New Roman" w:eastAsia="Times New Roman" w:hAnsi="Times New Roman" w:cs="Times New Roman"/>
                <w:b/>
                <w:bCs/>
                <w:iCs/>
                <w:lang w:eastAsia="en-IN"/>
              </w:rPr>
              <w:t xml:space="preserve">Part </w:t>
            </w:r>
            <w:proofErr w:type="gramStart"/>
            <w:r w:rsidRPr="00EC2650">
              <w:rPr>
                <w:rFonts w:ascii="Times New Roman" w:eastAsia="Times New Roman" w:hAnsi="Times New Roman" w:cs="Times New Roman"/>
                <w:b/>
                <w:bCs/>
                <w:iCs/>
                <w:lang w:eastAsia="en-IN"/>
              </w:rPr>
              <w:t>B :Answer</w:t>
            </w:r>
            <w:proofErr w:type="gramEnd"/>
            <w:r w:rsidRPr="00EC2650">
              <w:rPr>
                <w:rFonts w:ascii="Times New Roman" w:eastAsia="Times New Roman" w:hAnsi="Times New Roman" w:cs="Times New Roman"/>
                <w:b/>
                <w:bCs/>
                <w:iCs/>
                <w:lang w:eastAsia="en-IN"/>
              </w:rPr>
              <w:t xml:space="preserve"> ALL questions,</w:t>
            </w:r>
            <w:r w:rsidR="004B06FA" w:rsidRPr="00EC2650">
              <w:rPr>
                <w:rFonts w:ascii="Times New Roman" w:eastAsia="Times New Roman" w:hAnsi="Times New Roman" w:cs="Times New Roman"/>
                <w:b/>
                <w:bCs/>
                <w:iCs/>
                <w:lang w:eastAsia="en-IN"/>
              </w:rPr>
              <w:t xml:space="preserve"> </w:t>
            </w:r>
            <w:r w:rsidRPr="00EC2650">
              <w:rPr>
                <w:rFonts w:ascii="Times New Roman" w:eastAsia="Times New Roman" w:hAnsi="Times New Roman" w:cs="Times New Roman"/>
                <w:b/>
                <w:bCs/>
                <w:iCs/>
                <w:lang w:eastAsia="en-IN"/>
              </w:rPr>
              <w:t xml:space="preserve">choosing between the options given within each pair of questions, in not exceeding 300 words. Each </w:t>
            </w:r>
            <w:proofErr w:type="gramStart"/>
            <w:r w:rsidRPr="00EC2650">
              <w:rPr>
                <w:rFonts w:ascii="Times New Roman" w:eastAsia="Times New Roman" w:hAnsi="Times New Roman" w:cs="Times New Roman"/>
                <w:b/>
                <w:bCs/>
                <w:iCs/>
                <w:lang w:eastAsia="en-IN"/>
              </w:rPr>
              <w:t>carries</w:t>
            </w:r>
            <w:proofErr w:type="gramEnd"/>
            <w:r w:rsidRPr="00EC2650">
              <w:rPr>
                <w:rFonts w:ascii="Times New Roman" w:eastAsia="Times New Roman" w:hAnsi="Times New Roman" w:cs="Times New Roman"/>
                <w:b/>
                <w:bCs/>
                <w:iCs/>
                <w:lang w:eastAsia="en-IN"/>
              </w:rPr>
              <w:t xml:space="preserve"> 5 marks</w:t>
            </w:r>
          </w:p>
        </w:tc>
        <w:tc>
          <w:tcPr>
            <w:tcW w:w="1134" w:type="dxa"/>
            <w:vAlign w:val="center"/>
          </w:tcPr>
          <w:p w:rsidR="001C7100" w:rsidRPr="00EC2650" w:rsidRDefault="001C7100" w:rsidP="0023546E">
            <w:pPr>
              <w:spacing w:before="60" w:after="60"/>
              <w:jc w:val="center"/>
              <w:rPr>
                <w:rFonts w:ascii="Times New Roman" w:eastAsia="Times New Roman" w:hAnsi="Times New Roman" w:cs="Times New Roman"/>
                <w:b/>
                <w:bCs/>
                <w:iCs/>
                <w:lang w:eastAsia="en-IN"/>
              </w:rPr>
            </w:pPr>
            <w:r w:rsidRPr="00EC2650">
              <w:rPr>
                <w:rFonts w:ascii="Times New Roman" w:eastAsia="Times New Roman" w:hAnsi="Times New Roman" w:cs="Times New Roman"/>
                <w:b/>
                <w:bCs/>
                <w:iCs/>
                <w:lang w:eastAsia="en-IN"/>
              </w:rPr>
              <w:t>Course Outcome</w:t>
            </w:r>
          </w:p>
        </w:tc>
        <w:tc>
          <w:tcPr>
            <w:tcW w:w="1134" w:type="dxa"/>
            <w:vAlign w:val="center"/>
          </w:tcPr>
          <w:p w:rsidR="001C7100" w:rsidRPr="00EC2650" w:rsidRDefault="001C7100" w:rsidP="0023546E">
            <w:pPr>
              <w:spacing w:before="60" w:after="60"/>
              <w:jc w:val="center"/>
              <w:rPr>
                <w:rFonts w:ascii="Times New Roman" w:eastAsia="Times New Roman" w:hAnsi="Times New Roman" w:cs="Times New Roman"/>
                <w:b/>
                <w:bCs/>
                <w:iCs/>
                <w:lang w:eastAsia="en-IN"/>
              </w:rPr>
            </w:pPr>
            <w:r w:rsidRPr="00EC2650">
              <w:rPr>
                <w:rFonts w:ascii="Times New Roman" w:eastAsia="Times New Roman" w:hAnsi="Times New Roman" w:cs="Times New Roman"/>
                <w:b/>
                <w:bCs/>
                <w:iCs/>
                <w:lang w:eastAsia="en-IN"/>
              </w:rPr>
              <w:t>Blooms Level</w:t>
            </w:r>
          </w:p>
        </w:tc>
      </w:tr>
      <w:tr w:rsidR="002E7247" w:rsidRPr="00EC2650" w:rsidTr="00ED786C">
        <w:tc>
          <w:tcPr>
            <w:tcW w:w="629" w:type="dxa"/>
            <w:vAlign w:val="center"/>
          </w:tcPr>
          <w:p w:rsidR="002E7247" w:rsidRPr="00EC2650" w:rsidRDefault="002E7247" w:rsidP="002E7247">
            <w:pPr>
              <w:spacing w:before="60" w:after="60"/>
              <w:jc w:val="center"/>
              <w:rPr>
                <w:rFonts w:ascii="Times New Roman" w:eastAsia="Times New Roman" w:hAnsi="Times New Roman" w:cs="Times New Roman"/>
                <w:lang w:eastAsia="en-IN"/>
              </w:rPr>
            </w:pPr>
            <w:r w:rsidRPr="00EC2650">
              <w:rPr>
                <w:rFonts w:ascii="Times New Roman" w:eastAsia="Times New Roman" w:hAnsi="Times New Roman" w:cs="Times New Roman"/>
                <w:lang w:eastAsia="en-IN"/>
              </w:rPr>
              <w:t>Q11</w:t>
            </w:r>
          </w:p>
        </w:tc>
        <w:tc>
          <w:tcPr>
            <w:tcW w:w="6567" w:type="dxa"/>
          </w:tcPr>
          <w:p w:rsidR="002E7247" w:rsidRPr="00EC2650" w:rsidRDefault="002E7247" w:rsidP="00ED786C">
            <w:pPr>
              <w:pStyle w:val="ListParagraph"/>
              <w:numPr>
                <w:ilvl w:val="0"/>
                <w:numId w:val="23"/>
              </w:numPr>
              <w:spacing w:before="60"/>
              <w:jc w:val="both"/>
              <w:rPr>
                <w:rFonts w:ascii="Times New Roman" w:hAnsi="Times New Roman" w:cs="Times New Roman"/>
              </w:rPr>
            </w:pPr>
            <w:r w:rsidRPr="00EC2650">
              <w:rPr>
                <w:rFonts w:ascii="Times New Roman" w:hAnsi="Times New Roman" w:cs="Times New Roman"/>
                <w:color w:val="000000"/>
              </w:rPr>
              <w:t>Explain levels of Intellectual Disability and functional characteristics.</w:t>
            </w:r>
          </w:p>
          <w:p w:rsidR="00EC2650" w:rsidRPr="00EC2650" w:rsidRDefault="00EC2650" w:rsidP="00ED786C">
            <w:pPr>
              <w:spacing w:after="60"/>
              <w:jc w:val="center"/>
              <w:rPr>
                <w:rFonts w:ascii="Times New Roman" w:hAnsi="Times New Roman" w:cs="Times New Roman"/>
                <w:b/>
              </w:rPr>
            </w:pPr>
            <w:r w:rsidRPr="00EC2650">
              <w:rPr>
                <w:rFonts w:ascii="Times New Roman" w:hAnsi="Times New Roman" w:cs="Times New Roman"/>
                <w:b/>
              </w:rPr>
              <w:t>OR</w:t>
            </w:r>
          </w:p>
          <w:p w:rsidR="002E7247" w:rsidRPr="00EC2650" w:rsidRDefault="002E7247" w:rsidP="002E7247">
            <w:pPr>
              <w:pStyle w:val="ListParagraph"/>
              <w:numPr>
                <w:ilvl w:val="0"/>
                <w:numId w:val="23"/>
              </w:numPr>
              <w:spacing w:before="60" w:after="60"/>
              <w:jc w:val="both"/>
              <w:rPr>
                <w:rFonts w:ascii="Times New Roman" w:hAnsi="Times New Roman" w:cs="Times New Roman"/>
              </w:rPr>
            </w:pPr>
            <w:r w:rsidRPr="00EC2650">
              <w:rPr>
                <w:rFonts w:ascii="Times New Roman" w:hAnsi="Times New Roman" w:cs="Times New Roman"/>
                <w:color w:val="000000"/>
              </w:rPr>
              <w:t>Discuss features of Frontotemporal Disorder.</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t>CO3</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t>BT2</w:t>
            </w:r>
          </w:p>
        </w:tc>
      </w:tr>
      <w:tr w:rsidR="002E7247" w:rsidRPr="00EC2650" w:rsidTr="00ED786C">
        <w:tc>
          <w:tcPr>
            <w:tcW w:w="629" w:type="dxa"/>
            <w:vAlign w:val="center"/>
          </w:tcPr>
          <w:p w:rsidR="002E7247" w:rsidRPr="00EC2650" w:rsidRDefault="002E7247" w:rsidP="002E7247">
            <w:pPr>
              <w:spacing w:before="60" w:after="60"/>
              <w:jc w:val="center"/>
              <w:rPr>
                <w:rFonts w:ascii="Times New Roman" w:eastAsia="Times New Roman" w:hAnsi="Times New Roman" w:cs="Times New Roman"/>
                <w:lang w:eastAsia="en-IN"/>
              </w:rPr>
            </w:pPr>
            <w:r w:rsidRPr="00EC2650">
              <w:rPr>
                <w:rFonts w:ascii="Times New Roman" w:eastAsia="Times New Roman" w:hAnsi="Times New Roman" w:cs="Times New Roman"/>
                <w:lang w:eastAsia="en-IN"/>
              </w:rPr>
              <w:t>Q12</w:t>
            </w:r>
          </w:p>
        </w:tc>
        <w:tc>
          <w:tcPr>
            <w:tcW w:w="6567" w:type="dxa"/>
          </w:tcPr>
          <w:p w:rsidR="002E7247" w:rsidRPr="00EC2650" w:rsidRDefault="002E7247" w:rsidP="002E7247">
            <w:pPr>
              <w:pStyle w:val="ListParagraph"/>
              <w:numPr>
                <w:ilvl w:val="0"/>
                <w:numId w:val="34"/>
              </w:numPr>
              <w:spacing w:before="60" w:after="60"/>
              <w:jc w:val="both"/>
              <w:rPr>
                <w:rFonts w:ascii="Times New Roman" w:eastAsia="Times New Roman" w:hAnsi="Times New Roman" w:cs="Times New Roman"/>
              </w:rPr>
            </w:pPr>
            <w:r w:rsidRPr="00EC2650">
              <w:rPr>
                <w:rFonts w:ascii="Times New Roman" w:hAnsi="Times New Roman" w:cs="Times New Roman"/>
                <w:color w:val="000000"/>
              </w:rPr>
              <w:t>Explain the salient features of Obsessive–Compulsive Disorder.</w:t>
            </w:r>
          </w:p>
          <w:p w:rsidR="00EC2650" w:rsidRPr="00EC2650" w:rsidRDefault="00EC2650" w:rsidP="00EC2650">
            <w:pPr>
              <w:spacing w:before="60" w:after="60"/>
              <w:jc w:val="center"/>
              <w:rPr>
                <w:rFonts w:ascii="Times New Roman" w:hAnsi="Times New Roman" w:cs="Times New Roman"/>
                <w:b/>
              </w:rPr>
            </w:pPr>
            <w:r w:rsidRPr="00EC2650">
              <w:rPr>
                <w:rFonts w:ascii="Times New Roman" w:hAnsi="Times New Roman" w:cs="Times New Roman"/>
                <w:b/>
              </w:rPr>
              <w:t>OR</w:t>
            </w:r>
          </w:p>
          <w:p w:rsidR="002E7247" w:rsidRPr="00EC2650" w:rsidRDefault="002E7247" w:rsidP="002E7247">
            <w:pPr>
              <w:pStyle w:val="ListParagraph"/>
              <w:numPr>
                <w:ilvl w:val="0"/>
                <w:numId w:val="34"/>
              </w:numPr>
              <w:spacing w:before="60" w:after="60"/>
              <w:jc w:val="both"/>
              <w:rPr>
                <w:rFonts w:ascii="Times New Roman" w:eastAsia="Times New Roman" w:hAnsi="Times New Roman" w:cs="Times New Roman"/>
              </w:rPr>
            </w:pPr>
            <w:r w:rsidRPr="00EC2650">
              <w:rPr>
                <w:rFonts w:ascii="Times New Roman" w:hAnsi="Times New Roman" w:cs="Times New Roman"/>
                <w:color w:val="000000"/>
              </w:rPr>
              <w:t>Differentiate between Generalized Anxiety Disorder and Panic Disorder.</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t>CO4</w:t>
            </w:r>
          </w:p>
        </w:tc>
        <w:tc>
          <w:tcPr>
            <w:tcW w:w="1134" w:type="dxa"/>
            <w:vAlign w:val="center"/>
          </w:tcPr>
          <w:p w:rsidR="002E7247" w:rsidRDefault="002E7247" w:rsidP="002E7247">
            <w:pPr>
              <w:jc w:val="center"/>
              <w:rPr>
                <w:rFonts w:ascii="Times New Roman" w:hAnsi="Times New Roman" w:cs="Times New Roman"/>
                <w:color w:val="000000"/>
              </w:rPr>
            </w:pPr>
            <w:r w:rsidRPr="00EC2650">
              <w:rPr>
                <w:rFonts w:ascii="Times New Roman" w:hAnsi="Times New Roman" w:cs="Times New Roman"/>
                <w:color w:val="000000"/>
              </w:rPr>
              <w:t>BT2</w:t>
            </w:r>
          </w:p>
          <w:p w:rsidR="00C5392A" w:rsidRDefault="00C5392A" w:rsidP="002E7247">
            <w:pPr>
              <w:jc w:val="center"/>
              <w:rPr>
                <w:rFonts w:ascii="Times New Roman" w:hAnsi="Times New Roman" w:cs="Times New Roman"/>
                <w:color w:val="000000"/>
              </w:rPr>
            </w:pPr>
          </w:p>
          <w:p w:rsidR="00C5392A" w:rsidRPr="00EC2650" w:rsidRDefault="00C5392A" w:rsidP="002E7247">
            <w:pPr>
              <w:jc w:val="center"/>
              <w:rPr>
                <w:rFonts w:ascii="Times New Roman" w:hAnsi="Times New Roman" w:cs="Times New Roman"/>
                <w:color w:val="000000"/>
              </w:rPr>
            </w:pPr>
          </w:p>
          <w:p w:rsidR="002E7247" w:rsidRPr="00EC2650" w:rsidRDefault="002E7247" w:rsidP="002E7247">
            <w:pPr>
              <w:jc w:val="center"/>
              <w:rPr>
                <w:rFonts w:ascii="Times New Roman" w:hAnsi="Times New Roman" w:cs="Times New Roman"/>
              </w:rPr>
            </w:pPr>
            <w:r w:rsidRPr="00EC2650">
              <w:rPr>
                <w:rFonts w:ascii="Times New Roman" w:hAnsi="Times New Roman" w:cs="Times New Roman"/>
              </w:rPr>
              <w:t>BT4</w:t>
            </w:r>
          </w:p>
        </w:tc>
      </w:tr>
      <w:tr w:rsidR="002E7247" w:rsidRPr="00EC2650" w:rsidTr="00ED786C">
        <w:tc>
          <w:tcPr>
            <w:tcW w:w="629" w:type="dxa"/>
            <w:vAlign w:val="center"/>
          </w:tcPr>
          <w:p w:rsidR="002E7247" w:rsidRPr="00EC2650" w:rsidRDefault="002E7247" w:rsidP="002E7247">
            <w:pPr>
              <w:spacing w:before="60" w:after="60"/>
              <w:jc w:val="center"/>
              <w:rPr>
                <w:rFonts w:ascii="Times New Roman" w:eastAsia="Times New Roman" w:hAnsi="Times New Roman" w:cs="Times New Roman"/>
                <w:lang w:eastAsia="en-IN"/>
              </w:rPr>
            </w:pPr>
            <w:r w:rsidRPr="00EC2650">
              <w:rPr>
                <w:rFonts w:ascii="Times New Roman" w:eastAsia="Times New Roman" w:hAnsi="Times New Roman" w:cs="Times New Roman"/>
                <w:lang w:eastAsia="en-IN"/>
              </w:rPr>
              <w:t>Q13</w:t>
            </w:r>
          </w:p>
        </w:tc>
        <w:tc>
          <w:tcPr>
            <w:tcW w:w="6567" w:type="dxa"/>
          </w:tcPr>
          <w:p w:rsidR="002E7247" w:rsidRPr="001447E8" w:rsidRDefault="002E7247" w:rsidP="00ED786C">
            <w:pPr>
              <w:pStyle w:val="ListParagraph"/>
              <w:numPr>
                <w:ilvl w:val="0"/>
                <w:numId w:val="33"/>
              </w:numPr>
              <w:spacing w:before="20" w:after="20"/>
              <w:jc w:val="both"/>
              <w:rPr>
                <w:rFonts w:ascii="Times New Roman" w:hAnsi="Times New Roman" w:cs="Times New Roman"/>
              </w:rPr>
            </w:pPr>
            <w:r w:rsidRPr="00EC2650">
              <w:rPr>
                <w:rFonts w:ascii="Times New Roman" w:hAnsi="Times New Roman" w:cs="Times New Roman"/>
                <w:color w:val="000000"/>
              </w:rPr>
              <w:t>Identify the key difference between Illness Anxiety Disorder and Somatic Symptom Disorder.</w:t>
            </w:r>
          </w:p>
          <w:p w:rsidR="001447E8" w:rsidRPr="001447E8" w:rsidRDefault="001447E8" w:rsidP="00ED786C">
            <w:pPr>
              <w:pStyle w:val="ListParagraph"/>
              <w:spacing w:before="20" w:after="20"/>
              <w:ind w:left="398"/>
              <w:jc w:val="both"/>
              <w:rPr>
                <w:rFonts w:ascii="Times New Roman" w:hAnsi="Times New Roman" w:cs="Times New Roman"/>
                <w:sz w:val="8"/>
              </w:rPr>
            </w:pPr>
          </w:p>
          <w:p w:rsidR="00EC2650" w:rsidRDefault="00EC2650" w:rsidP="00ED786C">
            <w:pPr>
              <w:spacing w:before="20" w:after="20"/>
              <w:jc w:val="center"/>
              <w:rPr>
                <w:rFonts w:ascii="Times New Roman" w:hAnsi="Times New Roman" w:cs="Times New Roman"/>
                <w:b/>
              </w:rPr>
            </w:pPr>
            <w:r w:rsidRPr="00EC2650">
              <w:rPr>
                <w:rFonts w:ascii="Times New Roman" w:hAnsi="Times New Roman" w:cs="Times New Roman"/>
                <w:b/>
              </w:rPr>
              <w:t>OR</w:t>
            </w:r>
          </w:p>
          <w:p w:rsidR="001447E8" w:rsidRPr="001447E8" w:rsidRDefault="001447E8" w:rsidP="00ED786C">
            <w:pPr>
              <w:spacing w:before="20" w:after="20"/>
              <w:rPr>
                <w:rFonts w:ascii="Times New Roman" w:hAnsi="Times New Roman" w:cs="Times New Roman"/>
                <w:b/>
                <w:sz w:val="2"/>
              </w:rPr>
            </w:pPr>
          </w:p>
          <w:p w:rsidR="002E7247" w:rsidRPr="00EC2650" w:rsidRDefault="002E7247" w:rsidP="00ED786C">
            <w:pPr>
              <w:pStyle w:val="ListParagraph"/>
              <w:numPr>
                <w:ilvl w:val="0"/>
                <w:numId w:val="33"/>
              </w:numPr>
              <w:spacing w:before="20" w:after="20"/>
              <w:jc w:val="both"/>
              <w:rPr>
                <w:rFonts w:ascii="Times New Roman" w:hAnsi="Times New Roman" w:cs="Times New Roman"/>
              </w:rPr>
            </w:pPr>
            <w:r w:rsidRPr="00EC2650">
              <w:rPr>
                <w:rFonts w:ascii="Times New Roman" w:hAnsi="Times New Roman" w:cs="Times New Roman"/>
                <w:color w:val="000000"/>
              </w:rPr>
              <w:t xml:space="preserve">Ramesh is a 29-year-old man who survived a severe road traffic </w:t>
            </w:r>
            <w:r w:rsidRPr="00EC2650">
              <w:rPr>
                <w:rFonts w:ascii="Times New Roman" w:hAnsi="Times New Roman" w:cs="Times New Roman"/>
                <w:color w:val="000000"/>
              </w:rPr>
              <w:lastRenderedPageBreak/>
              <w:t>accident eight months ago in which he witnessed the death of a close friend. Since the incident, he has been experiencing recurrent, distressing memories of the accident that intrude into his thoughts daily. He reports frequent nightmares related to the event and intense psychological distress when exposed to reminders such as traffic sounds or accident scenes. Ramesh actively avoids talking about the accident and refuses to travel on highways. He describes feeling emotionally numb, detached from family members, and unable to experience positive emotions. He also reports persistent irritability, exaggerated startle response, difficulty concentrating, and poor sleep. These symptoms have persisted for more than six months and have caused significant impairment in his occupational and social functioning. There is no history of substance use or prior psychiatric illness. Identify the most probable diagnosis according to DSM-5. Describe the salient clinical features of the disorder.</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lastRenderedPageBreak/>
              <w:t>CO4</w:t>
            </w:r>
          </w:p>
        </w:tc>
        <w:tc>
          <w:tcPr>
            <w:tcW w:w="1134" w:type="dxa"/>
            <w:vAlign w:val="center"/>
          </w:tcPr>
          <w:p w:rsidR="002E7247" w:rsidRPr="00EC2650" w:rsidRDefault="002E7247" w:rsidP="002E7247">
            <w:pPr>
              <w:jc w:val="center"/>
              <w:rPr>
                <w:rFonts w:ascii="Times New Roman" w:hAnsi="Times New Roman" w:cs="Times New Roman"/>
                <w:color w:val="000000"/>
              </w:rPr>
            </w:pPr>
            <w:r w:rsidRPr="00EC2650">
              <w:rPr>
                <w:rFonts w:ascii="Times New Roman" w:hAnsi="Times New Roman" w:cs="Times New Roman"/>
                <w:color w:val="000000"/>
              </w:rPr>
              <w:t>BT4</w:t>
            </w:r>
          </w:p>
          <w:p w:rsidR="002E7247" w:rsidRDefault="002E7247"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Default="00C5392A" w:rsidP="002E7247">
            <w:pPr>
              <w:jc w:val="center"/>
              <w:rPr>
                <w:rFonts w:ascii="Times New Roman" w:hAnsi="Times New Roman" w:cs="Times New Roman"/>
              </w:rPr>
            </w:pPr>
          </w:p>
          <w:p w:rsidR="00C5392A" w:rsidRPr="00EC2650" w:rsidRDefault="00C5392A" w:rsidP="002E7247">
            <w:pPr>
              <w:jc w:val="center"/>
              <w:rPr>
                <w:rFonts w:ascii="Times New Roman" w:hAnsi="Times New Roman" w:cs="Times New Roman"/>
              </w:rPr>
            </w:pPr>
          </w:p>
          <w:p w:rsidR="002E7247" w:rsidRPr="00EC2650" w:rsidRDefault="002E7247" w:rsidP="002E7247">
            <w:pPr>
              <w:jc w:val="center"/>
              <w:rPr>
                <w:rFonts w:ascii="Times New Roman" w:hAnsi="Times New Roman" w:cs="Times New Roman"/>
              </w:rPr>
            </w:pPr>
          </w:p>
          <w:p w:rsidR="002E7247" w:rsidRPr="00EC2650" w:rsidRDefault="002E7247" w:rsidP="002E7247">
            <w:pPr>
              <w:jc w:val="center"/>
              <w:rPr>
                <w:rFonts w:ascii="Times New Roman" w:hAnsi="Times New Roman" w:cs="Times New Roman"/>
              </w:rPr>
            </w:pPr>
            <w:r w:rsidRPr="00EC2650">
              <w:rPr>
                <w:rFonts w:ascii="Times New Roman" w:hAnsi="Times New Roman" w:cs="Times New Roman"/>
              </w:rPr>
              <w:t>BT3</w:t>
            </w:r>
          </w:p>
        </w:tc>
      </w:tr>
      <w:tr w:rsidR="002E7247" w:rsidRPr="00EC2650" w:rsidTr="00ED786C">
        <w:tc>
          <w:tcPr>
            <w:tcW w:w="629" w:type="dxa"/>
            <w:vAlign w:val="center"/>
          </w:tcPr>
          <w:p w:rsidR="002E7247" w:rsidRPr="00EC2650" w:rsidRDefault="002E7247" w:rsidP="002E7247">
            <w:pPr>
              <w:spacing w:before="60" w:after="60"/>
              <w:jc w:val="center"/>
              <w:rPr>
                <w:rFonts w:ascii="Times New Roman" w:eastAsia="Times New Roman" w:hAnsi="Times New Roman" w:cs="Times New Roman"/>
                <w:lang w:eastAsia="en-IN"/>
              </w:rPr>
            </w:pPr>
            <w:r w:rsidRPr="00EC2650">
              <w:rPr>
                <w:rFonts w:ascii="Times New Roman" w:eastAsia="Times New Roman" w:hAnsi="Times New Roman" w:cs="Times New Roman"/>
                <w:lang w:eastAsia="en-IN"/>
              </w:rPr>
              <w:lastRenderedPageBreak/>
              <w:t>Q14</w:t>
            </w:r>
          </w:p>
        </w:tc>
        <w:tc>
          <w:tcPr>
            <w:tcW w:w="6567" w:type="dxa"/>
          </w:tcPr>
          <w:p w:rsidR="002E7247" w:rsidRPr="001447E8" w:rsidRDefault="002E7247" w:rsidP="00ED786C">
            <w:pPr>
              <w:pStyle w:val="ListParagraph"/>
              <w:numPr>
                <w:ilvl w:val="0"/>
                <w:numId w:val="27"/>
              </w:numPr>
              <w:spacing w:before="20" w:after="20"/>
              <w:jc w:val="both"/>
              <w:rPr>
                <w:rFonts w:ascii="Times New Roman" w:hAnsi="Times New Roman" w:cs="Times New Roman"/>
              </w:rPr>
            </w:pPr>
            <w:r w:rsidRPr="00EC2650">
              <w:rPr>
                <w:rFonts w:ascii="Times New Roman" w:hAnsi="Times New Roman" w:cs="Times New Roman"/>
                <w:color w:val="000000"/>
              </w:rPr>
              <w:t>Rahul is a 22-year-old college student who reports frequent episodes of sudden, uncontrollable anger outbursts. During these episodes, he shouts, throws objects, and once broke his phone in rage after a minor disagreement. These outbursts are impulsive, last less than 30 minutes, and are grossly out of proportion to the triggering situation.</w:t>
            </w:r>
            <w:r w:rsidR="00EC2650">
              <w:rPr>
                <w:rFonts w:ascii="Times New Roman" w:hAnsi="Times New Roman" w:cs="Times New Roman"/>
                <w:color w:val="000000"/>
              </w:rPr>
              <w:t xml:space="preserve">  </w:t>
            </w:r>
            <w:r w:rsidRPr="00EC2650">
              <w:rPr>
                <w:rFonts w:ascii="Times New Roman" w:hAnsi="Times New Roman" w:cs="Times New Roman"/>
                <w:color w:val="000000"/>
              </w:rPr>
              <w:t>Between episodes, Rahul appears calm and expresses regret about his behavio</w:t>
            </w:r>
            <w:r w:rsidR="00EC2650">
              <w:rPr>
                <w:rFonts w:ascii="Times New Roman" w:hAnsi="Times New Roman" w:cs="Times New Roman"/>
                <w:color w:val="000000"/>
              </w:rPr>
              <w:t>u</w:t>
            </w:r>
            <w:r w:rsidRPr="00EC2650">
              <w:rPr>
                <w:rFonts w:ascii="Times New Roman" w:hAnsi="Times New Roman" w:cs="Times New Roman"/>
                <w:color w:val="000000"/>
              </w:rPr>
              <w:t>r. There is no pattern of planned aggression, theft, or rule-breaking. Identify the most probable diagnosis according to DSM-5. Describe the salient clinical features of the disorder.</w:t>
            </w:r>
          </w:p>
          <w:p w:rsidR="001447E8" w:rsidRPr="001447E8" w:rsidRDefault="001447E8" w:rsidP="00ED786C">
            <w:pPr>
              <w:pStyle w:val="ListParagraph"/>
              <w:spacing w:before="20" w:after="20"/>
              <w:ind w:left="398"/>
              <w:jc w:val="both"/>
              <w:rPr>
                <w:rFonts w:ascii="Times New Roman" w:hAnsi="Times New Roman" w:cs="Times New Roman"/>
                <w:sz w:val="6"/>
              </w:rPr>
            </w:pPr>
          </w:p>
          <w:p w:rsidR="00EC2650" w:rsidRDefault="00EC2650" w:rsidP="00ED786C">
            <w:pPr>
              <w:spacing w:before="20" w:after="20"/>
              <w:jc w:val="center"/>
              <w:rPr>
                <w:rFonts w:ascii="Times New Roman" w:hAnsi="Times New Roman" w:cs="Times New Roman"/>
                <w:b/>
              </w:rPr>
            </w:pPr>
            <w:r w:rsidRPr="00EC2650">
              <w:rPr>
                <w:rFonts w:ascii="Times New Roman" w:hAnsi="Times New Roman" w:cs="Times New Roman"/>
                <w:b/>
              </w:rPr>
              <w:t>OR</w:t>
            </w:r>
          </w:p>
          <w:p w:rsidR="001447E8" w:rsidRPr="001447E8" w:rsidRDefault="001447E8" w:rsidP="00ED786C">
            <w:pPr>
              <w:spacing w:before="20" w:after="20"/>
              <w:rPr>
                <w:rFonts w:ascii="Times New Roman" w:hAnsi="Times New Roman" w:cs="Times New Roman"/>
                <w:b/>
                <w:sz w:val="2"/>
              </w:rPr>
            </w:pPr>
          </w:p>
          <w:p w:rsidR="002E7247" w:rsidRPr="00EC2650" w:rsidRDefault="002E7247" w:rsidP="00ED786C">
            <w:pPr>
              <w:pStyle w:val="ListParagraph"/>
              <w:numPr>
                <w:ilvl w:val="0"/>
                <w:numId w:val="27"/>
              </w:numPr>
              <w:spacing w:before="20" w:after="20"/>
              <w:jc w:val="both"/>
              <w:rPr>
                <w:rFonts w:ascii="Times New Roman" w:hAnsi="Times New Roman" w:cs="Times New Roman"/>
              </w:rPr>
            </w:pPr>
            <w:r w:rsidRPr="00EC2650">
              <w:rPr>
                <w:rFonts w:ascii="Times New Roman" w:hAnsi="Times New Roman" w:cs="Times New Roman"/>
                <w:color w:val="000000"/>
              </w:rPr>
              <w:t>Differentiate the clinical features of ODD and Conduct Disorder.</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t>CO5</w:t>
            </w:r>
          </w:p>
        </w:tc>
        <w:tc>
          <w:tcPr>
            <w:tcW w:w="1134" w:type="dxa"/>
            <w:vAlign w:val="center"/>
          </w:tcPr>
          <w:p w:rsidR="002E7247" w:rsidRDefault="002E7247" w:rsidP="002E7247">
            <w:pPr>
              <w:jc w:val="center"/>
              <w:rPr>
                <w:rFonts w:ascii="Times New Roman" w:hAnsi="Times New Roman" w:cs="Times New Roman"/>
                <w:color w:val="000000"/>
              </w:rPr>
            </w:pPr>
            <w:r w:rsidRPr="00EC2650">
              <w:rPr>
                <w:rFonts w:ascii="Times New Roman" w:hAnsi="Times New Roman" w:cs="Times New Roman"/>
                <w:color w:val="000000"/>
              </w:rPr>
              <w:t>BT3</w:t>
            </w:r>
          </w:p>
          <w:p w:rsidR="00C5392A" w:rsidRDefault="00C5392A" w:rsidP="002E7247">
            <w:pPr>
              <w:jc w:val="center"/>
              <w:rPr>
                <w:rFonts w:ascii="Times New Roman" w:hAnsi="Times New Roman" w:cs="Times New Roman"/>
                <w:color w:val="000000"/>
              </w:rPr>
            </w:pPr>
          </w:p>
          <w:p w:rsidR="00C5392A" w:rsidRDefault="00C5392A" w:rsidP="002E7247">
            <w:pPr>
              <w:jc w:val="center"/>
              <w:rPr>
                <w:rFonts w:ascii="Times New Roman" w:hAnsi="Times New Roman" w:cs="Times New Roman"/>
                <w:color w:val="000000"/>
              </w:rPr>
            </w:pPr>
          </w:p>
          <w:p w:rsidR="00C5392A" w:rsidRDefault="00C5392A" w:rsidP="002E7247">
            <w:pPr>
              <w:jc w:val="center"/>
              <w:rPr>
                <w:rFonts w:ascii="Times New Roman" w:hAnsi="Times New Roman" w:cs="Times New Roman"/>
                <w:color w:val="000000"/>
              </w:rPr>
            </w:pPr>
          </w:p>
          <w:p w:rsidR="00C5392A" w:rsidRDefault="00C5392A" w:rsidP="002E7247">
            <w:pPr>
              <w:jc w:val="center"/>
              <w:rPr>
                <w:rFonts w:ascii="Times New Roman" w:hAnsi="Times New Roman" w:cs="Times New Roman"/>
                <w:color w:val="000000"/>
              </w:rPr>
            </w:pPr>
          </w:p>
          <w:p w:rsidR="00C5392A" w:rsidRDefault="00C5392A" w:rsidP="002E7247">
            <w:pPr>
              <w:jc w:val="center"/>
              <w:rPr>
                <w:rFonts w:ascii="Times New Roman" w:hAnsi="Times New Roman" w:cs="Times New Roman"/>
                <w:color w:val="000000"/>
              </w:rPr>
            </w:pPr>
          </w:p>
          <w:p w:rsidR="00C5392A" w:rsidRDefault="00C5392A" w:rsidP="002E7247">
            <w:pPr>
              <w:jc w:val="center"/>
              <w:rPr>
                <w:rFonts w:ascii="Times New Roman" w:hAnsi="Times New Roman" w:cs="Times New Roman"/>
                <w:color w:val="000000"/>
              </w:rPr>
            </w:pPr>
          </w:p>
          <w:p w:rsidR="00C5392A" w:rsidRDefault="00C5392A" w:rsidP="002E7247">
            <w:pPr>
              <w:jc w:val="center"/>
              <w:rPr>
                <w:rFonts w:ascii="Times New Roman" w:hAnsi="Times New Roman" w:cs="Times New Roman"/>
                <w:color w:val="000000"/>
              </w:rPr>
            </w:pPr>
          </w:p>
          <w:p w:rsidR="00C5392A" w:rsidRPr="00EC2650" w:rsidRDefault="00C5392A" w:rsidP="002E7247">
            <w:pPr>
              <w:jc w:val="center"/>
              <w:rPr>
                <w:rFonts w:ascii="Times New Roman" w:hAnsi="Times New Roman" w:cs="Times New Roman"/>
                <w:color w:val="000000"/>
              </w:rPr>
            </w:pPr>
          </w:p>
          <w:p w:rsidR="002E7247" w:rsidRPr="00EC2650" w:rsidRDefault="002E7247" w:rsidP="002E7247">
            <w:pPr>
              <w:jc w:val="center"/>
              <w:rPr>
                <w:rFonts w:ascii="Times New Roman" w:hAnsi="Times New Roman" w:cs="Times New Roman"/>
              </w:rPr>
            </w:pPr>
          </w:p>
          <w:p w:rsidR="002E7247" w:rsidRPr="00EC2650" w:rsidRDefault="002E7247" w:rsidP="002E7247">
            <w:pPr>
              <w:jc w:val="center"/>
              <w:rPr>
                <w:rFonts w:ascii="Times New Roman" w:hAnsi="Times New Roman" w:cs="Times New Roman"/>
              </w:rPr>
            </w:pPr>
            <w:r w:rsidRPr="00EC2650">
              <w:rPr>
                <w:rFonts w:ascii="Times New Roman" w:hAnsi="Times New Roman" w:cs="Times New Roman"/>
              </w:rPr>
              <w:t>BT4</w:t>
            </w:r>
          </w:p>
        </w:tc>
      </w:tr>
      <w:tr w:rsidR="002E7247" w:rsidRPr="00EC2650" w:rsidTr="00ED786C">
        <w:tc>
          <w:tcPr>
            <w:tcW w:w="629" w:type="dxa"/>
            <w:vAlign w:val="center"/>
          </w:tcPr>
          <w:p w:rsidR="002E7247" w:rsidRPr="00EC2650" w:rsidRDefault="002E7247" w:rsidP="002E7247">
            <w:pPr>
              <w:spacing w:before="60" w:after="60"/>
              <w:jc w:val="center"/>
              <w:rPr>
                <w:rFonts w:ascii="Times New Roman" w:eastAsia="Times New Roman" w:hAnsi="Times New Roman" w:cs="Times New Roman"/>
                <w:lang w:eastAsia="en-IN"/>
              </w:rPr>
            </w:pPr>
            <w:r w:rsidRPr="00EC2650">
              <w:rPr>
                <w:rFonts w:ascii="Times New Roman" w:eastAsia="Times New Roman" w:hAnsi="Times New Roman" w:cs="Times New Roman"/>
                <w:lang w:eastAsia="en-IN"/>
              </w:rPr>
              <w:t>Q15</w:t>
            </w:r>
          </w:p>
        </w:tc>
        <w:tc>
          <w:tcPr>
            <w:tcW w:w="6567" w:type="dxa"/>
          </w:tcPr>
          <w:p w:rsidR="002E7247" w:rsidRPr="001447E8" w:rsidRDefault="002E7247" w:rsidP="00ED786C">
            <w:pPr>
              <w:pStyle w:val="ListParagraph"/>
              <w:numPr>
                <w:ilvl w:val="0"/>
                <w:numId w:val="36"/>
              </w:numPr>
              <w:spacing w:before="20" w:after="20"/>
              <w:jc w:val="both"/>
              <w:rPr>
                <w:rFonts w:ascii="Times New Roman" w:hAnsi="Times New Roman" w:cs="Times New Roman"/>
              </w:rPr>
            </w:pPr>
            <w:r w:rsidRPr="00EC2650">
              <w:rPr>
                <w:rFonts w:ascii="Times New Roman" w:hAnsi="Times New Roman" w:cs="Times New Roman"/>
                <w:color w:val="000000"/>
              </w:rPr>
              <w:t>Describe effect of alcohol on brain</w:t>
            </w:r>
            <w:r w:rsidR="00EC2650">
              <w:rPr>
                <w:rFonts w:ascii="Times New Roman" w:hAnsi="Times New Roman" w:cs="Times New Roman"/>
                <w:color w:val="000000"/>
              </w:rPr>
              <w:t>.</w:t>
            </w:r>
          </w:p>
          <w:p w:rsidR="001447E8" w:rsidRPr="00005E66" w:rsidRDefault="001447E8" w:rsidP="00ED786C">
            <w:pPr>
              <w:pStyle w:val="ListParagraph"/>
              <w:spacing w:before="20" w:after="20"/>
              <w:ind w:left="398"/>
              <w:jc w:val="both"/>
              <w:rPr>
                <w:rFonts w:ascii="Times New Roman" w:hAnsi="Times New Roman" w:cs="Times New Roman"/>
                <w:sz w:val="10"/>
              </w:rPr>
            </w:pPr>
          </w:p>
          <w:p w:rsidR="00EC2650" w:rsidRDefault="00EC2650" w:rsidP="00ED786C">
            <w:pPr>
              <w:spacing w:before="20" w:after="20"/>
              <w:jc w:val="center"/>
              <w:rPr>
                <w:rFonts w:ascii="Times New Roman" w:hAnsi="Times New Roman" w:cs="Times New Roman"/>
                <w:b/>
              </w:rPr>
            </w:pPr>
            <w:r w:rsidRPr="00EC2650">
              <w:rPr>
                <w:rFonts w:ascii="Times New Roman" w:hAnsi="Times New Roman" w:cs="Times New Roman"/>
                <w:b/>
              </w:rPr>
              <w:t>OR</w:t>
            </w:r>
          </w:p>
          <w:p w:rsidR="001447E8" w:rsidRPr="001447E8" w:rsidRDefault="001447E8" w:rsidP="00ED786C">
            <w:pPr>
              <w:spacing w:before="20" w:after="20"/>
              <w:jc w:val="center"/>
              <w:rPr>
                <w:rFonts w:ascii="Times New Roman" w:hAnsi="Times New Roman" w:cs="Times New Roman"/>
                <w:b/>
                <w:sz w:val="4"/>
              </w:rPr>
            </w:pPr>
          </w:p>
          <w:p w:rsidR="002E7247" w:rsidRPr="00EC2650" w:rsidRDefault="002E7247" w:rsidP="00ED786C">
            <w:pPr>
              <w:pStyle w:val="ListParagraph"/>
              <w:numPr>
                <w:ilvl w:val="0"/>
                <w:numId w:val="36"/>
              </w:numPr>
              <w:spacing w:before="20" w:after="20"/>
              <w:jc w:val="both"/>
              <w:rPr>
                <w:rFonts w:ascii="Times New Roman" w:hAnsi="Times New Roman" w:cs="Times New Roman"/>
              </w:rPr>
            </w:pPr>
            <w:r w:rsidRPr="00EC2650">
              <w:rPr>
                <w:rFonts w:ascii="Times New Roman" w:hAnsi="Times New Roman" w:cs="Times New Roman"/>
                <w:color w:val="000000"/>
              </w:rPr>
              <w:t>Describe the diagnostic criteria for Alcohol Use Disorder (DSM-5).</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t>CO5</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t>BT2</w:t>
            </w:r>
          </w:p>
        </w:tc>
      </w:tr>
      <w:tr w:rsidR="00B93BC0" w:rsidRPr="00EC2650" w:rsidTr="00ED786C">
        <w:tc>
          <w:tcPr>
            <w:tcW w:w="629" w:type="dxa"/>
            <w:vAlign w:val="center"/>
          </w:tcPr>
          <w:p w:rsidR="00B93BC0" w:rsidRPr="00EC2650" w:rsidRDefault="00B93BC0" w:rsidP="00B93BC0">
            <w:pPr>
              <w:spacing w:before="60" w:after="60"/>
              <w:jc w:val="center"/>
              <w:rPr>
                <w:rFonts w:ascii="Times New Roman" w:eastAsia="Times New Roman" w:hAnsi="Times New Roman" w:cs="Times New Roman"/>
                <w:lang w:eastAsia="en-IN"/>
              </w:rPr>
            </w:pPr>
          </w:p>
        </w:tc>
        <w:tc>
          <w:tcPr>
            <w:tcW w:w="6567" w:type="dxa"/>
            <w:vAlign w:val="bottom"/>
          </w:tcPr>
          <w:p w:rsidR="00B93BC0" w:rsidRPr="00EC2650" w:rsidRDefault="00B93BC0" w:rsidP="00ED786C">
            <w:pPr>
              <w:spacing w:before="20" w:after="20"/>
              <w:jc w:val="both"/>
              <w:rPr>
                <w:rFonts w:ascii="Times New Roman" w:eastAsia="Times New Roman" w:hAnsi="Times New Roman" w:cs="Times New Roman"/>
                <w:b/>
                <w:bCs/>
                <w:iCs/>
                <w:lang w:eastAsia="en-IN"/>
              </w:rPr>
            </w:pPr>
            <w:r w:rsidRPr="00EC2650">
              <w:rPr>
                <w:rFonts w:ascii="Times New Roman" w:eastAsia="Times New Roman" w:hAnsi="Times New Roman" w:cs="Times New Roman"/>
                <w:b/>
                <w:bCs/>
                <w:iCs/>
                <w:lang w:eastAsia="en-IN"/>
              </w:rPr>
              <w:t xml:space="preserve">Part C: Answer ALL questions, choosing between the options given within each pair of questions, in not exceeding 800 words. Each </w:t>
            </w:r>
            <w:proofErr w:type="gramStart"/>
            <w:r w:rsidRPr="00EC2650">
              <w:rPr>
                <w:rFonts w:ascii="Times New Roman" w:eastAsia="Times New Roman" w:hAnsi="Times New Roman" w:cs="Times New Roman"/>
                <w:b/>
                <w:bCs/>
                <w:iCs/>
                <w:lang w:eastAsia="en-IN"/>
              </w:rPr>
              <w:t>carries</w:t>
            </w:r>
            <w:proofErr w:type="gramEnd"/>
            <w:r w:rsidRPr="00EC2650">
              <w:rPr>
                <w:rFonts w:ascii="Times New Roman" w:eastAsia="Times New Roman" w:hAnsi="Times New Roman" w:cs="Times New Roman"/>
                <w:b/>
                <w:bCs/>
                <w:iCs/>
                <w:lang w:eastAsia="en-IN"/>
              </w:rPr>
              <w:t xml:space="preserve"> 10 marks</w:t>
            </w:r>
          </w:p>
        </w:tc>
        <w:tc>
          <w:tcPr>
            <w:tcW w:w="1134" w:type="dxa"/>
            <w:vAlign w:val="center"/>
          </w:tcPr>
          <w:p w:rsidR="00B93BC0" w:rsidRPr="00EC2650" w:rsidRDefault="00B93BC0" w:rsidP="00B93BC0">
            <w:pPr>
              <w:spacing w:before="60" w:after="60"/>
              <w:jc w:val="center"/>
              <w:rPr>
                <w:rFonts w:ascii="Times New Roman" w:eastAsia="Times New Roman" w:hAnsi="Times New Roman" w:cs="Times New Roman"/>
                <w:b/>
                <w:bCs/>
                <w:iCs/>
                <w:lang w:eastAsia="en-IN"/>
              </w:rPr>
            </w:pPr>
            <w:r w:rsidRPr="00EC2650">
              <w:rPr>
                <w:rFonts w:ascii="Times New Roman" w:eastAsia="Times New Roman" w:hAnsi="Times New Roman" w:cs="Times New Roman"/>
                <w:b/>
                <w:bCs/>
                <w:iCs/>
                <w:lang w:eastAsia="en-IN"/>
              </w:rPr>
              <w:t>Course Outcome</w:t>
            </w:r>
          </w:p>
        </w:tc>
        <w:tc>
          <w:tcPr>
            <w:tcW w:w="1134" w:type="dxa"/>
            <w:vAlign w:val="center"/>
          </w:tcPr>
          <w:p w:rsidR="00B93BC0" w:rsidRPr="00EC2650" w:rsidRDefault="00B93BC0" w:rsidP="00B93BC0">
            <w:pPr>
              <w:spacing w:before="60" w:after="60"/>
              <w:jc w:val="center"/>
              <w:rPr>
                <w:rFonts w:ascii="Times New Roman" w:eastAsia="Times New Roman" w:hAnsi="Times New Roman" w:cs="Times New Roman"/>
                <w:b/>
                <w:bCs/>
                <w:iCs/>
                <w:lang w:eastAsia="en-IN"/>
              </w:rPr>
            </w:pPr>
            <w:r w:rsidRPr="00EC2650">
              <w:rPr>
                <w:rFonts w:ascii="Times New Roman" w:eastAsia="Times New Roman" w:hAnsi="Times New Roman" w:cs="Times New Roman"/>
                <w:b/>
                <w:bCs/>
                <w:iCs/>
                <w:lang w:eastAsia="en-IN"/>
              </w:rPr>
              <w:t>Blooms Level</w:t>
            </w:r>
          </w:p>
        </w:tc>
      </w:tr>
      <w:tr w:rsidR="002E7247" w:rsidRPr="00EC2650" w:rsidTr="00ED786C">
        <w:tc>
          <w:tcPr>
            <w:tcW w:w="629" w:type="dxa"/>
            <w:vAlign w:val="center"/>
          </w:tcPr>
          <w:p w:rsidR="002E7247" w:rsidRPr="00EC2650" w:rsidRDefault="002E7247" w:rsidP="002E7247">
            <w:pPr>
              <w:spacing w:before="60" w:after="60"/>
              <w:jc w:val="center"/>
              <w:rPr>
                <w:rFonts w:ascii="Times New Roman" w:eastAsia="Times New Roman" w:hAnsi="Times New Roman" w:cs="Times New Roman"/>
                <w:lang w:eastAsia="en-IN"/>
              </w:rPr>
            </w:pPr>
            <w:r w:rsidRPr="00EC2650">
              <w:rPr>
                <w:rFonts w:ascii="Times New Roman" w:eastAsia="Times New Roman" w:hAnsi="Times New Roman" w:cs="Times New Roman"/>
                <w:lang w:eastAsia="en-IN"/>
              </w:rPr>
              <w:t>Q16</w:t>
            </w:r>
          </w:p>
        </w:tc>
        <w:tc>
          <w:tcPr>
            <w:tcW w:w="6567" w:type="dxa"/>
          </w:tcPr>
          <w:p w:rsidR="002E7247" w:rsidRPr="00C5392A" w:rsidRDefault="002E7247" w:rsidP="00ED786C">
            <w:pPr>
              <w:pStyle w:val="ListParagraph"/>
              <w:numPr>
                <w:ilvl w:val="0"/>
                <w:numId w:val="28"/>
              </w:numPr>
              <w:spacing w:before="20" w:after="20"/>
              <w:ind w:left="385"/>
              <w:jc w:val="both"/>
              <w:rPr>
                <w:rFonts w:ascii="Times New Roman" w:hAnsi="Times New Roman" w:cs="Times New Roman"/>
              </w:rPr>
            </w:pPr>
            <w:r w:rsidRPr="00EC2650">
              <w:rPr>
                <w:rFonts w:ascii="Times New Roman" w:hAnsi="Times New Roman" w:cs="Times New Roman"/>
                <w:color w:val="000000"/>
              </w:rPr>
              <w:t>Compare and contrast psychotic disorders and mood disorders with reference to clinical features.</w:t>
            </w:r>
          </w:p>
          <w:p w:rsidR="00C5392A" w:rsidRPr="00C5392A" w:rsidRDefault="00C5392A" w:rsidP="00ED786C">
            <w:pPr>
              <w:pStyle w:val="ListParagraph"/>
              <w:spacing w:before="20" w:after="20"/>
              <w:ind w:left="385"/>
              <w:jc w:val="both"/>
              <w:rPr>
                <w:rFonts w:ascii="Times New Roman" w:hAnsi="Times New Roman" w:cs="Times New Roman"/>
                <w:sz w:val="10"/>
              </w:rPr>
            </w:pPr>
          </w:p>
          <w:p w:rsidR="00EC2650" w:rsidRDefault="00EC2650" w:rsidP="00ED786C">
            <w:pPr>
              <w:spacing w:before="20" w:after="20"/>
              <w:jc w:val="center"/>
              <w:rPr>
                <w:rFonts w:ascii="Times New Roman" w:hAnsi="Times New Roman" w:cs="Times New Roman"/>
                <w:b/>
              </w:rPr>
            </w:pPr>
            <w:r w:rsidRPr="00EC2650">
              <w:rPr>
                <w:rFonts w:ascii="Times New Roman" w:hAnsi="Times New Roman" w:cs="Times New Roman"/>
                <w:b/>
              </w:rPr>
              <w:t>OR</w:t>
            </w:r>
          </w:p>
          <w:p w:rsidR="00C5392A" w:rsidRPr="00C5392A" w:rsidRDefault="00C5392A" w:rsidP="00ED786C">
            <w:pPr>
              <w:spacing w:before="20" w:after="20"/>
              <w:rPr>
                <w:rFonts w:ascii="Times New Roman" w:hAnsi="Times New Roman" w:cs="Times New Roman"/>
                <w:b/>
                <w:sz w:val="4"/>
              </w:rPr>
            </w:pPr>
          </w:p>
          <w:p w:rsidR="002E7247" w:rsidRPr="00EC2650" w:rsidRDefault="002E7247" w:rsidP="00ED786C">
            <w:pPr>
              <w:pStyle w:val="ListParagraph"/>
              <w:numPr>
                <w:ilvl w:val="0"/>
                <w:numId w:val="28"/>
              </w:numPr>
              <w:spacing w:before="20" w:after="20"/>
              <w:ind w:left="385"/>
              <w:jc w:val="both"/>
              <w:rPr>
                <w:rFonts w:ascii="Times New Roman" w:hAnsi="Times New Roman" w:cs="Times New Roman"/>
              </w:rPr>
            </w:pPr>
            <w:r w:rsidRPr="00EC2650">
              <w:rPr>
                <w:rFonts w:ascii="Times New Roman" w:hAnsi="Times New Roman" w:cs="Times New Roman"/>
                <w:color w:val="000000"/>
              </w:rPr>
              <w:t>Discuss the characteristic features and etiological factors of Bipolar I Disorder.</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t>CO4</w:t>
            </w:r>
          </w:p>
        </w:tc>
        <w:tc>
          <w:tcPr>
            <w:tcW w:w="1134" w:type="dxa"/>
            <w:vAlign w:val="center"/>
          </w:tcPr>
          <w:p w:rsidR="002E7247" w:rsidRDefault="002E7247" w:rsidP="002E7247">
            <w:pPr>
              <w:jc w:val="center"/>
              <w:rPr>
                <w:rFonts w:ascii="Times New Roman" w:hAnsi="Times New Roman" w:cs="Times New Roman"/>
                <w:color w:val="000000"/>
              </w:rPr>
            </w:pPr>
            <w:r w:rsidRPr="00EC2650">
              <w:rPr>
                <w:rFonts w:ascii="Times New Roman" w:hAnsi="Times New Roman" w:cs="Times New Roman"/>
                <w:color w:val="000000"/>
              </w:rPr>
              <w:t>BT4</w:t>
            </w:r>
          </w:p>
          <w:p w:rsidR="00C5392A" w:rsidRDefault="00C5392A" w:rsidP="002E7247">
            <w:pPr>
              <w:jc w:val="center"/>
              <w:rPr>
                <w:rFonts w:ascii="Times New Roman" w:hAnsi="Times New Roman" w:cs="Times New Roman"/>
                <w:color w:val="000000"/>
              </w:rPr>
            </w:pPr>
          </w:p>
          <w:p w:rsidR="00C5392A" w:rsidRPr="00EC2650" w:rsidRDefault="00C5392A" w:rsidP="002E7247">
            <w:pPr>
              <w:jc w:val="center"/>
              <w:rPr>
                <w:rFonts w:ascii="Times New Roman" w:hAnsi="Times New Roman" w:cs="Times New Roman"/>
                <w:color w:val="000000"/>
              </w:rPr>
            </w:pPr>
          </w:p>
          <w:p w:rsidR="002E7247" w:rsidRPr="00EC2650" w:rsidRDefault="002E7247" w:rsidP="002E7247">
            <w:pPr>
              <w:jc w:val="center"/>
              <w:rPr>
                <w:rFonts w:ascii="Times New Roman" w:hAnsi="Times New Roman" w:cs="Times New Roman"/>
              </w:rPr>
            </w:pPr>
          </w:p>
          <w:p w:rsidR="002E7247" w:rsidRPr="00EC2650" w:rsidRDefault="002E7247" w:rsidP="002E7247">
            <w:pPr>
              <w:jc w:val="center"/>
              <w:rPr>
                <w:rFonts w:ascii="Times New Roman" w:hAnsi="Times New Roman" w:cs="Times New Roman"/>
              </w:rPr>
            </w:pPr>
            <w:r w:rsidRPr="00EC2650">
              <w:rPr>
                <w:rFonts w:ascii="Times New Roman" w:hAnsi="Times New Roman" w:cs="Times New Roman"/>
              </w:rPr>
              <w:t>BT2</w:t>
            </w:r>
          </w:p>
        </w:tc>
      </w:tr>
      <w:tr w:rsidR="002E7247" w:rsidRPr="00EC2650" w:rsidTr="00ED786C">
        <w:tc>
          <w:tcPr>
            <w:tcW w:w="629" w:type="dxa"/>
            <w:vAlign w:val="center"/>
          </w:tcPr>
          <w:p w:rsidR="002E7247" w:rsidRPr="00EC2650" w:rsidRDefault="002E7247" w:rsidP="002E7247">
            <w:pPr>
              <w:spacing w:before="60" w:after="60"/>
              <w:jc w:val="center"/>
              <w:rPr>
                <w:rFonts w:ascii="Times New Roman" w:eastAsia="Times New Roman" w:hAnsi="Times New Roman" w:cs="Times New Roman"/>
                <w:lang w:eastAsia="en-IN"/>
              </w:rPr>
            </w:pPr>
            <w:r w:rsidRPr="00EC2650">
              <w:rPr>
                <w:rFonts w:ascii="Times New Roman" w:eastAsia="Times New Roman" w:hAnsi="Times New Roman" w:cs="Times New Roman"/>
                <w:lang w:eastAsia="en-IN"/>
              </w:rPr>
              <w:t>Q17</w:t>
            </w:r>
          </w:p>
        </w:tc>
        <w:tc>
          <w:tcPr>
            <w:tcW w:w="6567" w:type="dxa"/>
            <w:vAlign w:val="bottom"/>
          </w:tcPr>
          <w:p w:rsidR="002E7247" w:rsidRPr="00EC2650" w:rsidRDefault="002E7247" w:rsidP="00ED786C">
            <w:pPr>
              <w:pStyle w:val="ListParagraph"/>
              <w:numPr>
                <w:ilvl w:val="0"/>
                <w:numId w:val="37"/>
              </w:numPr>
              <w:spacing w:before="20" w:after="20"/>
              <w:jc w:val="both"/>
              <w:rPr>
                <w:rFonts w:ascii="Times New Roman" w:eastAsia="Times New Roman" w:hAnsi="Times New Roman" w:cs="Times New Roman"/>
                <w:b/>
              </w:rPr>
            </w:pPr>
            <w:r w:rsidRPr="00EC2650">
              <w:rPr>
                <w:rFonts w:ascii="Times New Roman" w:hAnsi="Times New Roman" w:cs="Times New Roman"/>
                <w:color w:val="000000"/>
              </w:rPr>
              <w:t xml:space="preserve">Explain case history taking and MSE. Discuss </w:t>
            </w:r>
            <w:r w:rsidR="008A0260">
              <w:rPr>
                <w:rFonts w:ascii="Times New Roman" w:hAnsi="Times New Roman" w:cs="Times New Roman"/>
                <w:color w:val="000000"/>
              </w:rPr>
              <w:t>their</w:t>
            </w:r>
            <w:r w:rsidRPr="00EC2650">
              <w:rPr>
                <w:rFonts w:ascii="Times New Roman" w:hAnsi="Times New Roman" w:cs="Times New Roman"/>
                <w:color w:val="000000"/>
              </w:rPr>
              <w:t xml:space="preserve"> role in psychiatric diagnosis and treatment planning.</w:t>
            </w:r>
          </w:p>
          <w:p w:rsidR="00EC2650" w:rsidRPr="00EC2650" w:rsidRDefault="00EC2650" w:rsidP="00ED786C">
            <w:pPr>
              <w:spacing w:before="20" w:after="20"/>
              <w:jc w:val="center"/>
              <w:rPr>
                <w:rFonts w:ascii="Times New Roman" w:hAnsi="Times New Roman" w:cs="Times New Roman"/>
                <w:b/>
              </w:rPr>
            </w:pPr>
            <w:r w:rsidRPr="00EC2650">
              <w:rPr>
                <w:rFonts w:ascii="Times New Roman" w:hAnsi="Times New Roman" w:cs="Times New Roman"/>
                <w:b/>
              </w:rPr>
              <w:t>OR</w:t>
            </w:r>
          </w:p>
          <w:p w:rsidR="002E7247" w:rsidRPr="00EC2650" w:rsidRDefault="002E7247" w:rsidP="00ED786C">
            <w:pPr>
              <w:pStyle w:val="ListParagraph"/>
              <w:numPr>
                <w:ilvl w:val="0"/>
                <w:numId w:val="37"/>
              </w:numPr>
              <w:spacing w:before="20" w:after="20"/>
              <w:jc w:val="both"/>
              <w:rPr>
                <w:rFonts w:ascii="Times New Roman" w:eastAsia="Times New Roman" w:hAnsi="Times New Roman" w:cs="Times New Roman"/>
                <w:b/>
              </w:rPr>
            </w:pPr>
            <w:r w:rsidRPr="00EC2650">
              <w:rPr>
                <w:rFonts w:ascii="Times New Roman" w:hAnsi="Times New Roman" w:cs="Times New Roman"/>
                <w:color w:val="000000"/>
              </w:rPr>
              <w:t>Describe the diathesis–stress model of abnormal behaviour.</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t>CO2</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t>BT</w:t>
            </w:r>
            <w:r w:rsidR="008A0260">
              <w:rPr>
                <w:rFonts w:ascii="Times New Roman" w:hAnsi="Times New Roman" w:cs="Times New Roman"/>
                <w:color w:val="000000"/>
              </w:rPr>
              <w:t>2</w:t>
            </w:r>
          </w:p>
        </w:tc>
      </w:tr>
      <w:tr w:rsidR="002E7247" w:rsidRPr="00EC2650" w:rsidTr="00ED786C">
        <w:tc>
          <w:tcPr>
            <w:tcW w:w="629" w:type="dxa"/>
            <w:vAlign w:val="center"/>
          </w:tcPr>
          <w:p w:rsidR="002E7247" w:rsidRPr="00EC2650" w:rsidRDefault="002E7247" w:rsidP="002E7247">
            <w:pPr>
              <w:spacing w:before="60" w:after="60"/>
              <w:jc w:val="center"/>
              <w:rPr>
                <w:rFonts w:ascii="Times New Roman" w:eastAsia="Times New Roman" w:hAnsi="Times New Roman" w:cs="Times New Roman"/>
                <w:lang w:eastAsia="en-IN"/>
              </w:rPr>
            </w:pPr>
            <w:r w:rsidRPr="00EC2650">
              <w:rPr>
                <w:rFonts w:ascii="Times New Roman" w:eastAsia="Times New Roman" w:hAnsi="Times New Roman" w:cs="Times New Roman"/>
                <w:lang w:eastAsia="en-IN"/>
              </w:rPr>
              <w:t>Q18</w:t>
            </w:r>
          </w:p>
        </w:tc>
        <w:tc>
          <w:tcPr>
            <w:tcW w:w="6567" w:type="dxa"/>
          </w:tcPr>
          <w:p w:rsidR="002E7247" w:rsidRPr="00EC2650" w:rsidRDefault="002E7247" w:rsidP="00ED786C">
            <w:pPr>
              <w:pStyle w:val="ListParagraph"/>
              <w:numPr>
                <w:ilvl w:val="0"/>
                <w:numId w:val="38"/>
              </w:numPr>
              <w:spacing w:before="20" w:after="20"/>
              <w:jc w:val="both"/>
              <w:rPr>
                <w:rFonts w:ascii="Times New Roman" w:hAnsi="Times New Roman" w:cs="Times New Roman"/>
              </w:rPr>
            </w:pPr>
            <w:r w:rsidRPr="00EC2650">
              <w:rPr>
                <w:rFonts w:ascii="Times New Roman" w:hAnsi="Times New Roman" w:cs="Times New Roman"/>
                <w:color w:val="000000"/>
              </w:rPr>
              <w:t>Describe the characteristic features and etiological factors of Cluster C Personality Disorders.</w:t>
            </w:r>
          </w:p>
          <w:p w:rsidR="00EC2650" w:rsidRPr="00EC2650" w:rsidRDefault="00EC2650" w:rsidP="00ED786C">
            <w:pPr>
              <w:spacing w:before="20" w:after="20"/>
              <w:jc w:val="center"/>
              <w:rPr>
                <w:rFonts w:ascii="Times New Roman" w:hAnsi="Times New Roman" w:cs="Times New Roman"/>
                <w:b/>
              </w:rPr>
            </w:pPr>
            <w:r w:rsidRPr="00EC2650">
              <w:rPr>
                <w:rFonts w:ascii="Times New Roman" w:hAnsi="Times New Roman" w:cs="Times New Roman"/>
                <w:b/>
              </w:rPr>
              <w:t>OR</w:t>
            </w:r>
          </w:p>
          <w:p w:rsidR="002E7247" w:rsidRPr="00EC2650" w:rsidRDefault="002E7247" w:rsidP="00ED786C">
            <w:pPr>
              <w:pStyle w:val="ListParagraph"/>
              <w:numPr>
                <w:ilvl w:val="0"/>
                <w:numId w:val="38"/>
              </w:numPr>
              <w:spacing w:before="20" w:after="20"/>
              <w:jc w:val="both"/>
              <w:rPr>
                <w:rFonts w:ascii="Times New Roman" w:hAnsi="Times New Roman" w:cs="Times New Roman"/>
              </w:rPr>
            </w:pPr>
            <w:r w:rsidRPr="00EC2650">
              <w:rPr>
                <w:rFonts w:ascii="Times New Roman" w:hAnsi="Times New Roman" w:cs="Times New Roman"/>
                <w:color w:val="000000"/>
              </w:rPr>
              <w:t>Compare and contrast Cluster A, B, and C Personality Disorders.</w:t>
            </w:r>
          </w:p>
        </w:tc>
        <w:tc>
          <w:tcPr>
            <w:tcW w:w="1134" w:type="dxa"/>
            <w:vAlign w:val="center"/>
          </w:tcPr>
          <w:p w:rsidR="002E7247" w:rsidRPr="00EC2650" w:rsidRDefault="002E7247" w:rsidP="002E7247">
            <w:pPr>
              <w:jc w:val="center"/>
              <w:rPr>
                <w:rFonts w:ascii="Times New Roman" w:hAnsi="Times New Roman" w:cs="Times New Roman"/>
              </w:rPr>
            </w:pPr>
            <w:r w:rsidRPr="00EC2650">
              <w:rPr>
                <w:rFonts w:ascii="Times New Roman" w:hAnsi="Times New Roman" w:cs="Times New Roman"/>
                <w:color w:val="000000"/>
              </w:rPr>
              <w:t>CO5</w:t>
            </w:r>
          </w:p>
        </w:tc>
        <w:tc>
          <w:tcPr>
            <w:tcW w:w="1134" w:type="dxa"/>
            <w:vAlign w:val="center"/>
          </w:tcPr>
          <w:p w:rsidR="002E7247" w:rsidRDefault="002E7247" w:rsidP="002E7247">
            <w:pPr>
              <w:jc w:val="center"/>
              <w:rPr>
                <w:rFonts w:ascii="Times New Roman" w:hAnsi="Times New Roman" w:cs="Times New Roman"/>
                <w:color w:val="000000"/>
              </w:rPr>
            </w:pPr>
            <w:r w:rsidRPr="00EC2650">
              <w:rPr>
                <w:rFonts w:ascii="Times New Roman" w:hAnsi="Times New Roman" w:cs="Times New Roman"/>
                <w:color w:val="000000"/>
              </w:rPr>
              <w:t>BT2</w:t>
            </w:r>
          </w:p>
          <w:p w:rsidR="00C5392A" w:rsidRDefault="00C5392A" w:rsidP="002E7247">
            <w:pPr>
              <w:jc w:val="center"/>
              <w:rPr>
                <w:rFonts w:ascii="Times New Roman" w:hAnsi="Times New Roman" w:cs="Times New Roman"/>
                <w:color w:val="000000"/>
              </w:rPr>
            </w:pPr>
          </w:p>
          <w:p w:rsidR="00C5392A" w:rsidRPr="00EC2650" w:rsidRDefault="00C5392A" w:rsidP="002E7247">
            <w:pPr>
              <w:jc w:val="center"/>
              <w:rPr>
                <w:rFonts w:ascii="Times New Roman" w:hAnsi="Times New Roman" w:cs="Times New Roman"/>
                <w:color w:val="000000"/>
              </w:rPr>
            </w:pPr>
          </w:p>
          <w:p w:rsidR="002E7247" w:rsidRPr="00EC2650" w:rsidRDefault="002E7247" w:rsidP="002E7247">
            <w:pPr>
              <w:jc w:val="center"/>
              <w:rPr>
                <w:rFonts w:ascii="Times New Roman" w:hAnsi="Times New Roman" w:cs="Times New Roman"/>
              </w:rPr>
            </w:pPr>
          </w:p>
          <w:p w:rsidR="002E7247" w:rsidRPr="00EC2650" w:rsidRDefault="002E7247" w:rsidP="002E7247">
            <w:pPr>
              <w:jc w:val="center"/>
              <w:rPr>
                <w:rFonts w:ascii="Times New Roman" w:hAnsi="Times New Roman" w:cs="Times New Roman"/>
              </w:rPr>
            </w:pPr>
            <w:r w:rsidRPr="00EC2650">
              <w:rPr>
                <w:rFonts w:ascii="Times New Roman" w:hAnsi="Times New Roman" w:cs="Times New Roman"/>
              </w:rPr>
              <w:t>BT4</w:t>
            </w:r>
          </w:p>
        </w:tc>
      </w:tr>
    </w:tbl>
    <w:p w:rsidR="003E6CE5" w:rsidRDefault="003E6CE5" w:rsidP="000435B4">
      <w:pPr>
        <w:jc w:val="both"/>
        <w:rPr>
          <w:rFonts w:ascii="Times New Roman" w:hAnsi="Times New Roman" w:cs="Times New Roman"/>
          <w:b/>
          <w:sz w:val="27"/>
          <w:szCs w:val="27"/>
        </w:rPr>
      </w:pPr>
    </w:p>
    <w:p w:rsidR="000435B4" w:rsidRPr="007028AE" w:rsidRDefault="00E3346A" w:rsidP="00E3346A">
      <w:pPr>
        <w:jc w:val="right"/>
        <w:rPr>
          <w:rFonts w:ascii="Times New Roman" w:hAnsi="Times New Roman" w:cs="Times New Roman"/>
          <w:b/>
          <w:sz w:val="27"/>
          <w:szCs w:val="27"/>
        </w:rPr>
      </w:pPr>
      <w:bookmarkStart w:id="0" w:name="_GoBack"/>
      <w:bookmarkEnd w:id="0"/>
      <w:r w:rsidRPr="00E3346A">
        <w:rPr>
          <w:rFonts w:ascii="Times New Roman" w:hAnsi="Times New Roman" w:cs="Times New Roman"/>
          <w:b/>
          <w:sz w:val="28"/>
          <w:szCs w:val="28"/>
        </w:rPr>
        <w:t xml:space="preserve">P </w:t>
      </w:r>
      <w:r w:rsidR="0024193E">
        <w:rPr>
          <w:rFonts w:ascii="Times New Roman" w:hAnsi="Times New Roman" w:cs="Times New Roman"/>
          <w:b/>
          <w:sz w:val="28"/>
          <w:szCs w:val="28"/>
        </w:rPr>
        <w:t>261</w:t>
      </w:r>
      <w:r w:rsidR="00A71E72">
        <w:rPr>
          <w:rFonts w:ascii="Times New Roman" w:hAnsi="Times New Roman" w:cs="Times New Roman"/>
          <w:b/>
          <w:sz w:val="28"/>
          <w:szCs w:val="28"/>
        </w:rPr>
        <w:t>3</w:t>
      </w:r>
    </w:p>
    <w:sectPr w:rsidR="000435B4" w:rsidRPr="007028AE" w:rsidSect="000435B4">
      <w:footerReference w:type="default" r:id="rId8"/>
      <w:headerReference w:type="first" r:id="rId9"/>
      <w:footerReference w:type="first" r:id="rId10"/>
      <w:pgSz w:w="11906" w:h="16838"/>
      <w:pgMar w:top="1440" w:right="1274" w:bottom="1440" w:left="1440"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72B" w:rsidRDefault="0084172B" w:rsidP="00DF0FA2">
      <w:pPr>
        <w:spacing w:after="0" w:line="240" w:lineRule="auto"/>
      </w:pPr>
      <w:r>
        <w:separator/>
      </w:r>
    </w:p>
  </w:endnote>
  <w:endnote w:type="continuationSeparator" w:id="0">
    <w:p w:rsidR="0084172B" w:rsidRDefault="0084172B" w:rsidP="00DF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346131"/>
      <w:docPartObj>
        <w:docPartGallery w:val="Page Numbers (Bottom of Page)"/>
        <w:docPartUnique/>
      </w:docPartObj>
    </w:sdtPr>
    <w:sdtEndPr/>
    <w:sdtContent>
      <w:sdt>
        <w:sdtPr>
          <w:id w:val="1413895320"/>
          <w:docPartObj>
            <w:docPartGallery w:val="Page Numbers (Top of Page)"/>
            <w:docPartUnique/>
          </w:docPartObj>
        </w:sdtPr>
        <w:sdtEndPr/>
        <w:sdtContent>
          <w:p w:rsidR="00D17F8A" w:rsidRDefault="00D17F8A">
            <w:pPr>
              <w:pStyle w:val="Footer"/>
              <w:jc w:val="right"/>
            </w:pPr>
            <w:r>
              <w:t xml:space="preserve">Page </w:t>
            </w:r>
            <w:r w:rsidR="00544D45">
              <w:rPr>
                <w:b/>
                <w:bCs/>
                <w:sz w:val="24"/>
                <w:szCs w:val="24"/>
              </w:rPr>
              <w:fldChar w:fldCharType="begin"/>
            </w:r>
            <w:r>
              <w:rPr>
                <w:b/>
                <w:bCs/>
              </w:rPr>
              <w:instrText xml:space="preserve"> PAGE </w:instrText>
            </w:r>
            <w:r w:rsidR="00544D45">
              <w:rPr>
                <w:b/>
                <w:bCs/>
                <w:sz w:val="24"/>
                <w:szCs w:val="24"/>
              </w:rPr>
              <w:fldChar w:fldCharType="separate"/>
            </w:r>
            <w:r w:rsidR="009608F3">
              <w:rPr>
                <w:b/>
                <w:bCs/>
                <w:noProof/>
              </w:rPr>
              <w:t>2</w:t>
            </w:r>
            <w:r w:rsidR="00544D45">
              <w:rPr>
                <w:b/>
                <w:bCs/>
                <w:sz w:val="24"/>
                <w:szCs w:val="24"/>
              </w:rPr>
              <w:fldChar w:fldCharType="end"/>
            </w:r>
            <w:r>
              <w:t xml:space="preserve"> of </w:t>
            </w:r>
            <w:r w:rsidR="00544D45">
              <w:rPr>
                <w:b/>
                <w:bCs/>
                <w:sz w:val="24"/>
                <w:szCs w:val="24"/>
              </w:rPr>
              <w:fldChar w:fldCharType="begin"/>
            </w:r>
            <w:r>
              <w:rPr>
                <w:b/>
                <w:bCs/>
              </w:rPr>
              <w:instrText xml:space="preserve"> NUMPAGES  </w:instrText>
            </w:r>
            <w:r w:rsidR="00544D45">
              <w:rPr>
                <w:b/>
                <w:bCs/>
                <w:sz w:val="24"/>
                <w:szCs w:val="24"/>
              </w:rPr>
              <w:fldChar w:fldCharType="separate"/>
            </w:r>
            <w:r w:rsidR="009608F3">
              <w:rPr>
                <w:b/>
                <w:bCs/>
                <w:noProof/>
              </w:rPr>
              <w:t>2</w:t>
            </w:r>
            <w:r w:rsidR="00544D45">
              <w:rPr>
                <w:b/>
                <w:bCs/>
                <w:sz w:val="24"/>
                <w:szCs w:val="24"/>
              </w:rPr>
              <w:fldChar w:fldCharType="end"/>
            </w:r>
          </w:p>
        </w:sdtContent>
      </w:sdt>
    </w:sdtContent>
  </w:sdt>
  <w:p w:rsidR="00D17F8A" w:rsidRDefault="00D17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605337"/>
      <w:docPartObj>
        <w:docPartGallery w:val="Page Numbers (Bottom of Page)"/>
        <w:docPartUnique/>
      </w:docPartObj>
    </w:sdtPr>
    <w:sdtEndPr/>
    <w:sdtContent>
      <w:sdt>
        <w:sdtPr>
          <w:id w:val="-1769616900"/>
          <w:docPartObj>
            <w:docPartGallery w:val="Page Numbers (Top of Page)"/>
            <w:docPartUnique/>
          </w:docPartObj>
        </w:sdtPr>
        <w:sdtEndPr/>
        <w:sdtContent>
          <w:p w:rsidR="00D17F8A" w:rsidRDefault="00D17F8A">
            <w:pPr>
              <w:pStyle w:val="Footer"/>
              <w:jc w:val="right"/>
            </w:pPr>
            <w:r>
              <w:t xml:space="preserve">Page </w:t>
            </w:r>
            <w:r w:rsidR="00544D45">
              <w:rPr>
                <w:b/>
                <w:bCs/>
                <w:sz w:val="24"/>
                <w:szCs w:val="24"/>
              </w:rPr>
              <w:fldChar w:fldCharType="begin"/>
            </w:r>
            <w:r>
              <w:rPr>
                <w:b/>
                <w:bCs/>
              </w:rPr>
              <w:instrText xml:space="preserve"> PAGE </w:instrText>
            </w:r>
            <w:r w:rsidR="00544D45">
              <w:rPr>
                <w:b/>
                <w:bCs/>
                <w:sz w:val="24"/>
                <w:szCs w:val="24"/>
              </w:rPr>
              <w:fldChar w:fldCharType="separate"/>
            </w:r>
            <w:r w:rsidR="009608F3">
              <w:rPr>
                <w:b/>
                <w:bCs/>
                <w:noProof/>
              </w:rPr>
              <w:t>1</w:t>
            </w:r>
            <w:r w:rsidR="00544D45">
              <w:rPr>
                <w:b/>
                <w:bCs/>
                <w:sz w:val="24"/>
                <w:szCs w:val="24"/>
              </w:rPr>
              <w:fldChar w:fldCharType="end"/>
            </w:r>
            <w:r>
              <w:t xml:space="preserve"> of </w:t>
            </w:r>
            <w:r w:rsidR="00544D45">
              <w:rPr>
                <w:b/>
                <w:bCs/>
                <w:sz w:val="24"/>
                <w:szCs w:val="24"/>
              </w:rPr>
              <w:fldChar w:fldCharType="begin"/>
            </w:r>
            <w:r>
              <w:rPr>
                <w:b/>
                <w:bCs/>
              </w:rPr>
              <w:instrText xml:space="preserve"> NUMPAGES  </w:instrText>
            </w:r>
            <w:r w:rsidR="00544D45">
              <w:rPr>
                <w:b/>
                <w:bCs/>
                <w:sz w:val="24"/>
                <w:szCs w:val="24"/>
              </w:rPr>
              <w:fldChar w:fldCharType="separate"/>
            </w:r>
            <w:r w:rsidR="009608F3">
              <w:rPr>
                <w:b/>
                <w:bCs/>
                <w:noProof/>
              </w:rPr>
              <w:t>2</w:t>
            </w:r>
            <w:r w:rsidR="00544D45">
              <w:rPr>
                <w:b/>
                <w:bCs/>
                <w:sz w:val="24"/>
                <w:szCs w:val="24"/>
              </w:rPr>
              <w:fldChar w:fldCharType="end"/>
            </w:r>
          </w:p>
        </w:sdtContent>
      </w:sdt>
    </w:sdtContent>
  </w:sdt>
  <w:p w:rsidR="00D17F8A" w:rsidRDefault="00D17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72B" w:rsidRDefault="0084172B" w:rsidP="00DF0FA2">
      <w:pPr>
        <w:spacing w:after="0" w:line="240" w:lineRule="auto"/>
      </w:pPr>
      <w:r>
        <w:separator/>
      </w:r>
    </w:p>
  </w:footnote>
  <w:footnote w:type="continuationSeparator" w:id="0">
    <w:p w:rsidR="0084172B" w:rsidRDefault="0084172B" w:rsidP="00DF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BBA" w:rsidRPr="00BA05DA" w:rsidRDefault="00ED5BBA" w:rsidP="007E05F4">
    <w:pPr>
      <w:pStyle w:val="Header"/>
      <w:rPr>
        <w:rFonts w:ascii="Times New Roman" w:hAnsi="Times New Roman" w:cs="Times New Roman"/>
        <w:sz w:val="24"/>
        <w:szCs w:val="24"/>
      </w:rPr>
    </w:pPr>
    <w:proofErr w:type="gramStart"/>
    <w:r w:rsidRPr="00BA05DA">
      <w:rPr>
        <w:rFonts w:ascii="Times New Roman" w:hAnsi="Times New Roman" w:cs="Times New Roman"/>
        <w:sz w:val="24"/>
        <w:szCs w:val="24"/>
      </w:rPr>
      <w:t>Name :</w:t>
    </w:r>
    <w:proofErr w:type="gramEnd"/>
    <w:r w:rsidR="00BA05DA" w:rsidRPr="00BA05DA">
      <w:rPr>
        <w:rFonts w:ascii="Times New Roman" w:hAnsi="Times New Roman" w:cs="Times New Roman"/>
        <w:sz w:val="24"/>
        <w:szCs w:val="24"/>
      </w:rPr>
      <w:t>___________________________</w:t>
    </w:r>
    <w:r w:rsidR="007E05F4">
      <w:rPr>
        <w:rFonts w:ascii="Times New Roman" w:hAnsi="Times New Roman" w:cs="Times New Roman"/>
        <w:sz w:val="24"/>
        <w:szCs w:val="24"/>
      </w:rPr>
      <w:t xml:space="preserve">                                                                        </w:t>
    </w:r>
    <w:r w:rsidR="00474A25" w:rsidRPr="00E3346A">
      <w:rPr>
        <w:rFonts w:ascii="Times New Roman" w:hAnsi="Times New Roman" w:cs="Times New Roman"/>
        <w:b/>
        <w:sz w:val="28"/>
        <w:szCs w:val="28"/>
      </w:rPr>
      <w:t>P</w:t>
    </w:r>
    <w:r w:rsidR="00E3346A" w:rsidRPr="00E3346A">
      <w:rPr>
        <w:rFonts w:ascii="Times New Roman" w:hAnsi="Times New Roman" w:cs="Times New Roman"/>
        <w:b/>
        <w:sz w:val="28"/>
        <w:szCs w:val="28"/>
      </w:rPr>
      <w:t xml:space="preserve"> </w:t>
    </w:r>
    <w:r w:rsidR="0024193E">
      <w:rPr>
        <w:rFonts w:ascii="Times New Roman" w:hAnsi="Times New Roman" w:cs="Times New Roman"/>
        <w:b/>
        <w:sz w:val="28"/>
        <w:szCs w:val="28"/>
      </w:rPr>
      <w:t>261</w:t>
    </w:r>
    <w:r w:rsidR="00A71E72">
      <w:rPr>
        <w:rFonts w:ascii="Times New Roman" w:hAnsi="Times New Roman" w:cs="Times New Roman"/>
        <w:b/>
        <w:sz w:val="28"/>
        <w:szCs w:val="28"/>
      </w:rPr>
      <w:t>3</w:t>
    </w:r>
    <w:r w:rsidR="00EE39AE">
      <w:rPr>
        <w:rFonts w:ascii="Times New Roman" w:hAnsi="Times New Roman" w:cs="Times New Roman"/>
        <w:sz w:val="24"/>
        <w:szCs w:val="24"/>
      </w:rPr>
      <w:tab/>
    </w:r>
  </w:p>
  <w:p w:rsidR="00BA05DA" w:rsidRDefault="00ED5BBA" w:rsidP="007E05F4">
    <w:pPr>
      <w:pStyle w:val="Header"/>
      <w:rPr>
        <w:rFonts w:ascii="Times New Roman" w:hAnsi="Times New Roman" w:cs="Times New Roman"/>
        <w:sz w:val="24"/>
        <w:szCs w:val="24"/>
      </w:rPr>
    </w:pPr>
    <w:r w:rsidRPr="00BA05DA">
      <w:rPr>
        <w:rFonts w:ascii="Times New Roman" w:hAnsi="Times New Roman" w:cs="Times New Roman"/>
        <w:sz w:val="24"/>
        <w:szCs w:val="24"/>
      </w:rPr>
      <w:t>Reg. No.</w:t>
    </w:r>
    <w:r w:rsidR="00BA05DA" w:rsidRPr="00BA05DA">
      <w:rPr>
        <w:rFonts w:ascii="Times New Roman" w:hAnsi="Times New Roman" w:cs="Times New Roman"/>
        <w:sz w:val="24"/>
        <w:szCs w:val="24"/>
      </w:rPr>
      <w:t>___________________________</w:t>
    </w:r>
  </w:p>
  <w:p w:rsidR="001D4F55" w:rsidRPr="00BA05DA" w:rsidRDefault="001D4F55" w:rsidP="00DE7E01">
    <w:pPr>
      <w:pStyle w:val="Header"/>
      <w:ind w:left="-1020"/>
      <w:rPr>
        <w:rFonts w:ascii="Times New Roman" w:hAnsi="Times New Roman" w:cs="Times New Roman"/>
        <w:sz w:val="24"/>
        <w:szCs w:val="24"/>
      </w:rPr>
    </w:pPr>
  </w:p>
  <w:p w:rsidR="00ED5BBA" w:rsidRDefault="00ED5BBA" w:rsidP="00BA05DA">
    <w:pPr>
      <w:pStyle w:val="Header"/>
      <w:ind w:left="-1020"/>
      <w:jc w:val="center"/>
    </w:pPr>
    <w:r>
      <w:rPr>
        <w:noProof/>
        <w:lang w:val="en-US"/>
      </w:rPr>
      <w:drawing>
        <wp:inline distT="0" distB="0" distL="0" distR="0">
          <wp:extent cx="5645153" cy="1048385"/>
          <wp:effectExtent l="0" t="0" r="0" b="0"/>
          <wp:docPr id="3" name="Picture 3" descr="D:\Users\User\Desktop\Loyola\Loyola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User\Desktop\Loyola\Loyola Ta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5131" cy="14420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229B"/>
    <w:multiLevelType w:val="hybridMultilevel"/>
    <w:tmpl w:val="FCAC1D98"/>
    <w:lvl w:ilvl="0" w:tplc="6B48251C">
      <w:start w:val="1"/>
      <w:numFmt w:val="lowerLetter"/>
      <w:lvlText w:val="%1."/>
      <w:lvlJc w:val="left"/>
      <w:pPr>
        <w:ind w:left="360" w:hanging="360"/>
      </w:pPr>
      <w:rPr>
        <w:rFonts w:eastAsiaTheme="minorHAnsi" w:hint="default"/>
        <w:color w:val="auto"/>
        <w:sz w:val="22"/>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43E7F74"/>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D22897"/>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095FED"/>
    <w:multiLevelType w:val="hybridMultilevel"/>
    <w:tmpl w:val="2C205770"/>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093576D7"/>
    <w:multiLevelType w:val="hybridMultilevel"/>
    <w:tmpl w:val="70CA63B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F561474"/>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A24ED6"/>
    <w:multiLevelType w:val="hybridMultilevel"/>
    <w:tmpl w:val="98D49BA0"/>
    <w:lvl w:ilvl="0" w:tplc="40090019">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7" w15:restartNumberingAfterBreak="0">
    <w:nsid w:val="15F872C7"/>
    <w:multiLevelType w:val="hybridMultilevel"/>
    <w:tmpl w:val="84DC5A16"/>
    <w:lvl w:ilvl="0" w:tplc="40090019">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8" w15:restartNumberingAfterBreak="0">
    <w:nsid w:val="17F723FA"/>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A907E6"/>
    <w:multiLevelType w:val="hybridMultilevel"/>
    <w:tmpl w:val="06FEA12C"/>
    <w:lvl w:ilvl="0" w:tplc="40090019">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10" w15:restartNumberingAfterBreak="0">
    <w:nsid w:val="1F9304AA"/>
    <w:multiLevelType w:val="hybridMultilevel"/>
    <w:tmpl w:val="2B468020"/>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23F40728"/>
    <w:multiLevelType w:val="hybridMultilevel"/>
    <w:tmpl w:val="9CEA5F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40C0F6C"/>
    <w:multiLevelType w:val="hybridMultilevel"/>
    <w:tmpl w:val="9CEA5F04"/>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650171C"/>
    <w:multiLevelType w:val="hybridMultilevel"/>
    <w:tmpl w:val="5D502F10"/>
    <w:lvl w:ilvl="0" w:tplc="E696C6A0">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14" w15:restartNumberingAfterBreak="0">
    <w:nsid w:val="2B03563B"/>
    <w:multiLevelType w:val="hybridMultilevel"/>
    <w:tmpl w:val="17DE22A4"/>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2E9F430C"/>
    <w:multiLevelType w:val="hybridMultilevel"/>
    <w:tmpl w:val="B498B9E0"/>
    <w:lvl w:ilvl="0" w:tplc="40090017">
      <w:start w:val="1"/>
      <w:numFmt w:val="lowerLetter"/>
      <w:lvlText w:val="%1)"/>
      <w:lvlJc w:val="left"/>
      <w:pPr>
        <w:ind w:left="758" w:hanging="360"/>
      </w:pPr>
    </w:lvl>
    <w:lvl w:ilvl="1" w:tplc="40090019" w:tentative="1">
      <w:start w:val="1"/>
      <w:numFmt w:val="lowerLetter"/>
      <w:lvlText w:val="%2."/>
      <w:lvlJc w:val="left"/>
      <w:pPr>
        <w:ind w:left="1478" w:hanging="360"/>
      </w:pPr>
    </w:lvl>
    <w:lvl w:ilvl="2" w:tplc="4009001B" w:tentative="1">
      <w:start w:val="1"/>
      <w:numFmt w:val="lowerRoman"/>
      <w:lvlText w:val="%3."/>
      <w:lvlJc w:val="right"/>
      <w:pPr>
        <w:ind w:left="2198" w:hanging="180"/>
      </w:pPr>
    </w:lvl>
    <w:lvl w:ilvl="3" w:tplc="4009000F" w:tentative="1">
      <w:start w:val="1"/>
      <w:numFmt w:val="decimal"/>
      <w:lvlText w:val="%4."/>
      <w:lvlJc w:val="left"/>
      <w:pPr>
        <w:ind w:left="2918" w:hanging="360"/>
      </w:pPr>
    </w:lvl>
    <w:lvl w:ilvl="4" w:tplc="40090019" w:tentative="1">
      <w:start w:val="1"/>
      <w:numFmt w:val="lowerLetter"/>
      <w:lvlText w:val="%5."/>
      <w:lvlJc w:val="left"/>
      <w:pPr>
        <w:ind w:left="3638" w:hanging="360"/>
      </w:pPr>
    </w:lvl>
    <w:lvl w:ilvl="5" w:tplc="4009001B" w:tentative="1">
      <w:start w:val="1"/>
      <w:numFmt w:val="lowerRoman"/>
      <w:lvlText w:val="%6."/>
      <w:lvlJc w:val="right"/>
      <w:pPr>
        <w:ind w:left="4358" w:hanging="180"/>
      </w:pPr>
    </w:lvl>
    <w:lvl w:ilvl="6" w:tplc="4009000F" w:tentative="1">
      <w:start w:val="1"/>
      <w:numFmt w:val="decimal"/>
      <w:lvlText w:val="%7."/>
      <w:lvlJc w:val="left"/>
      <w:pPr>
        <w:ind w:left="5078" w:hanging="360"/>
      </w:pPr>
    </w:lvl>
    <w:lvl w:ilvl="7" w:tplc="40090019" w:tentative="1">
      <w:start w:val="1"/>
      <w:numFmt w:val="lowerLetter"/>
      <w:lvlText w:val="%8."/>
      <w:lvlJc w:val="left"/>
      <w:pPr>
        <w:ind w:left="5798" w:hanging="360"/>
      </w:pPr>
    </w:lvl>
    <w:lvl w:ilvl="8" w:tplc="4009001B" w:tentative="1">
      <w:start w:val="1"/>
      <w:numFmt w:val="lowerRoman"/>
      <w:lvlText w:val="%9."/>
      <w:lvlJc w:val="right"/>
      <w:pPr>
        <w:ind w:left="6518" w:hanging="180"/>
      </w:pPr>
    </w:lvl>
  </w:abstractNum>
  <w:abstractNum w:abstractNumId="16" w15:restartNumberingAfterBreak="0">
    <w:nsid w:val="330F746A"/>
    <w:multiLevelType w:val="hybridMultilevel"/>
    <w:tmpl w:val="425AF15E"/>
    <w:lvl w:ilvl="0" w:tplc="D0F0313C">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17" w15:restartNumberingAfterBreak="0">
    <w:nsid w:val="336D0BBB"/>
    <w:multiLevelType w:val="hybridMultilevel"/>
    <w:tmpl w:val="425AF15E"/>
    <w:lvl w:ilvl="0" w:tplc="D0F0313C">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18" w15:restartNumberingAfterBreak="0">
    <w:nsid w:val="34A85302"/>
    <w:multiLevelType w:val="hybridMultilevel"/>
    <w:tmpl w:val="B40E1A02"/>
    <w:lvl w:ilvl="0" w:tplc="1A405806">
      <w:start w:val="1"/>
      <w:numFmt w:val="lowerLetter"/>
      <w:lvlText w:val="%1."/>
      <w:lvlJc w:val="left"/>
      <w:pPr>
        <w:ind w:left="398" w:hanging="360"/>
      </w:pPr>
      <w:rPr>
        <w:rFonts w:hint="default"/>
        <w:b w:val="0"/>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19" w15:restartNumberingAfterBreak="0">
    <w:nsid w:val="3A2012BA"/>
    <w:multiLevelType w:val="hybridMultilevel"/>
    <w:tmpl w:val="3B84BDE6"/>
    <w:lvl w:ilvl="0" w:tplc="40090019">
      <w:start w:val="1"/>
      <w:numFmt w:val="lowerLetter"/>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43764F15"/>
    <w:multiLevelType w:val="hybridMultilevel"/>
    <w:tmpl w:val="B0BCB65A"/>
    <w:lvl w:ilvl="0" w:tplc="9BBAB88E">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21" w15:restartNumberingAfterBreak="0">
    <w:nsid w:val="4A462E98"/>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9E0C5E"/>
    <w:multiLevelType w:val="hybridMultilevel"/>
    <w:tmpl w:val="31D88848"/>
    <w:lvl w:ilvl="0" w:tplc="6818F3D0">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23" w15:restartNumberingAfterBreak="0">
    <w:nsid w:val="4EC40B5C"/>
    <w:multiLevelType w:val="hybridMultilevel"/>
    <w:tmpl w:val="CF4419C0"/>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15:restartNumberingAfterBreak="0">
    <w:nsid w:val="4F885A16"/>
    <w:multiLevelType w:val="hybridMultilevel"/>
    <w:tmpl w:val="99AE4998"/>
    <w:lvl w:ilvl="0" w:tplc="C0E46492">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25" w15:restartNumberingAfterBreak="0">
    <w:nsid w:val="52500949"/>
    <w:multiLevelType w:val="hybridMultilevel"/>
    <w:tmpl w:val="1F2A002C"/>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6" w15:restartNumberingAfterBreak="0">
    <w:nsid w:val="5A07071E"/>
    <w:multiLevelType w:val="hybridMultilevel"/>
    <w:tmpl w:val="44A28C12"/>
    <w:lvl w:ilvl="0" w:tplc="40090019">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27" w15:restartNumberingAfterBreak="0">
    <w:nsid w:val="5F11685A"/>
    <w:multiLevelType w:val="hybridMultilevel"/>
    <w:tmpl w:val="9CEA5F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3A85ED1"/>
    <w:multiLevelType w:val="hybridMultilevel"/>
    <w:tmpl w:val="9CEA5F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A4B68AD"/>
    <w:multiLevelType w:val="hybridMultilevel"/>
    <w:tmpl w:val="7326D9B8"/>
    <w:lvl w:ilvl="0" w:tplc="ADBEE0A4">
      <w:start w:val="1"/>
      <w:numFmt w:val="lowerLetter"/>
      <w:lvlText w:val="%1."/>
      <w:lvlJc w:val="left"/>
      <w:pPr>
        <w:ind w:left="398" w:hanging="360"/>
      </w:pPr>
      <w:rPr>
        <w:rFonts w:ascii="Times New Roman" w:hAnsi="Times New Roman" w:cs="Times New Roman" w:hint="default"/>
        <w:sz w:val="24"/>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num w:numId="1">
    <w:abstractNumId w:val="12"/>
  </w:num>
  <w:num w:numId="2">
    <w:abstractNumId w:val="8"/>
  </w:num>
  <w:num w:numId="3">
    <w:abstractNumId w:val="2"/>
  </w:num>
  <w:num w:numId="4">
    <w:abstractNumId w:val="11"/>
  </w:num>
  <w:num w:numId="5">
    <w:abstractNumId w:val="21"/>
  </w:num>
  <w:num w:numId="6">
    <w:abstractNumId w:val="27"/>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28"/>
  </w:num>
  <w:num w:numId="19">
    <w:abstractNumId w:val="4"/>
  </w:num>
  <w:num w:numId="20">
    <w:abstractNumId w:val="25"/>
  </w:num>
  <w:num w:numId="21">
    <w:abstractNumId w:val="0"/>
  </w:num>
  <w:num w:numId="22">
    <w:abstractNumId w:val="23"/>
  </w:num>
  <w:num w:numId="23">
    <w:abstractNumId w:val="10"/>
  </w:num>
  <w:num w:numId="24">
    <w:abstractNumId w:val="17"/>
  </w:num>
  <w:num w:numId="25">
    <w:abstractNumId w:val="22"/>
  </w:num>
  <w:num w:numId="26">
    <w:abstractNumId w:val="24"/>
  </w:num>
  <w:num w:numId="27">
    <w:abstractNumId w:val="29"/>
  </w:num>
  <w:num w:numId="28">
    <w:abstractNumId w:val="20"/>
  </w:num>
  <w:num w:numId="29">
    <w:abstractNumId w:val="15"/>
  </w:num>
  <w:num w:numId="30">
    <w:abstractNumId w:val="19"/>
  </w:num>
  <w:num w:numId="31">
    <w:abstractNumId w:val="16"/>
  </w:num>
  <w:num w:numId="32">
    <w:abstractNumId w:val="26"/>
  </w:num>
  <w:num w:numId="33">
    <w:abstractNumId w:val="9"/>
  </w:num>
  <w:num w:numId="34">
    <w:abstractNumId w:val="7"/>
  </w:num>
  <w:num w:numId="35">
    <w:abstractNumId w:val="6"/>
  </w:num>
  <w:num w:numId="36">
    <w:abstractNumId w:val="13"/>
  </w:num>
  <w:num w:numId="37">
    <w:abstractNumId w:val="18"/>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1371"/>
    <w:rsid w:val="00005E66"/>
    <w:rsid w:val="00007E75"/>
    <w:rsid w:val="000201A0"/>
    <w:rsid w:val="00035BBB"/>
    <w:rsid w:val="000435B4"/>
    <w:rsid w:val="00081843"/>
    <w:rsid w:val="0008352D"/>
    <w:rsid w:val="00091094"/>
    <w:rsid w:val="000B490A"/>
    <w:rsid w:val="000B4F74"/>
    <w:rsid w:val="000D398D"/>
    <w:rsid w:val="000D7DEB"/>
    <w:rsid w:val="00100932"/>
    <w:rsid w:val="00107373"/>
    <w:rsid w:val="00126DF1"/>
    <w:rsid w:val="001303C8"/>
    <w:rsid w:val="001447E8"/>
    <w:rsid w:val="00144B1D"/>
    <w:rsid w:val="0015628D"/>
    <w:rsid w:val="00156E1B"/>
    <w:rsid w:val="0017346E"/>
    <w:rsid w:val="001A2943"/>
    <w:rsid w:val="001B203D"/>
    <w:rsid w:val="001C7100"/>
    <w:rsid w:val="001D4F55"/>
    <w:rsid w:val="001E70A0"/>
    <w:rsid w:val="001E7A87"/>
    <w:rsid w:val="001F6889"/>
    <w:rsid w:val="002102D5"/>
    <w:rsid w:val="002232C8"/>
    <w:rsid w:val="0023546E"/>
    <w:rsid w:val="0024193E"/>
    <w:rsid w:val="00246E7B"/>
    <w:rsid w:val="002610CA"/>
    <w:rsid w:val="002911F5"/>
    <w:rsid w:val="002B7FF9"/>
    <w:rsid w:val="002C13A1"/>
    <w:rsid w:val="002C4075"/>
    <w:rsid w:val="002E7247"/>
    <w:rsid w:val="002F2147"/>
    <w:rsid w:val="002F30D3"/>
    <w:rsid w:val="0032166B"/>
    <w:rsid w:val="00324F2F"/>
    <w:rsid w:val="00343D57"/>
    <w:rsid w:val="00380438"/>
    <w:rsid w:val="00381CB0"/>
    <w:rsid w:val="0038619E"/>
    <w:rsid w:val="003A1AEA"/>
    <w:rsid w:val="003C60BF"/>
    <w:rsid w:val="003D5C5E"/>
    <w:rsid w:val="003E4349"/>
    <w:rsid w:val="003E43DF"/>
    <w:rsid w:val="003E6CE5"/>
    <w:rsid w:val="004244F4"/>
    <w:rsid w:val="00426563"/>
    <w:rsid w:val="00470D2D"/>
    <w:rsid w:val="004734D5"/>
    <w:rsid w:val="00474A25"/>
    <w:rsid w:val="004A7A07"/>
    <w:rsid w:val="004B06FA"/>
    <w:rsid w:val="004B0A45"/>
    <w:rsid w:val="004D0933"/>
    <w:rsid w:val="004F2BEF"/>
    <w:rsid w:val="005055B4"/>
    <w:rsid w:val="0051156F"/>
    <w:rsid w:val="00533372"/>
    <w:rsid w:val="00544D45"/>
    <w:rsid w:val="005A1EF2"/>
    <w:rsid w:val="005C4BA1"/>
    <w:rsid w:val="005D1852"/>
    <w:rsid w:val="0060371C"/>
    <w:rsid w:val="0061429F"/>
    <w:rsid w:val="006428D7"/>
    <w:rsid w:val="00642F47"/>
    <w:rsid w:val="006440AF"/>
    <w:rsid w:val="006548E3"/>
    <w:rsid w:val="00676F0A"/>
    <w:rsid w:val="006821FB"/>
    <w:rsid w:val="00682E26"/>
    <w:rsid w:val="00693759"/>
    <w:rsid w:val="006C45F8"/>
    <w:rsid w:val="006E63CC"/>
    <w:rsid w:val="006F1603"/>
    <w:rsid w:val="006F4626"/>
    <w:rsid w:val="006F664A"/>
    <w:rsid w:val="007028AE"/>
    <w:rsid w:val="00713AA1"/>
    <w:rsid w:val="00720AA3"/>
    <w:rsid w:val="007244C1"/>
    <w:rsid w:val="00733A86"/>
    <w:rsid w:val="00750ED0"/>
    <w:rsid w:val="00752BA6"/>
    <w:rsid w:val="00766F83"/>
    <w:rsid w:val="007725E1"/>
    <w:rsid w:val="00780F09"/>
    <w:rsid w:val="007812E2"/>
    <w:rsid w:val="007963DF"/>
    <w:rsid w:val="007A7C3C"/>
    <w:rsid w:val="007B31E9"/>
    <w:rsid w:val="007C18FF"/>
    <w:rsid w:val="007D2714"/>
    <w:rsid w:val="007E05F4"/>
    <w:rsid w:val="007E2D03"/>
    <w:rsid w:val="008029C4"/>
    <w:rsid w:val="00810346"/>
    <w:rsid w:val="00811A3B"/>
    <w:rsid w:val="0083109A"/>
    <w:rsid w:val="00837575"/>
    <w:rsid w:val="00837D0B"/>
    <w:rsid w:val="00840E59"/>
    <w:rsid w:val="00841370"/>
    <w:rsid w:val="0084172B"/>
    <w:rsid w:val="00846253"/>
    <w:rsid w:val="00847D42"/>
    <w:rsid w:val="00862EBF"/>
    <w:rsid w:val="00872312"/>
    <w:rsid w:val="0087302A"/>
    <w:rsid w:val="00884E95"/>
    <w:rsid w:val="0089181B"/>
    <w:rsid w:val="008A0260"/>
    <w:rsid w:val="008A5952"/>
    <w:rsid w:val="008E5442"/>
    <w:rsid w:val="00902406"/>
    <w:rsid w:val="009154F1"/>
    <w:rsid w:val="0095703D"/>
    <w:rsid w:val="009608F3"/>
    <w:rsid w:val="00972087"/>
    <w:rsid w:val="00976DF6"/>
    <w:rsid w:val="009800FF"/>
    <w:rsid w:val="00993770"/>
    <w:rsid w:val="009A6BC0"/>
    <w:rsid w:val="009B6FDB"/>
    <w:rsid w:val="009C27D0"/>
    <w:rsid w:val="009D5D50"/>
    <w:rsid w:val="009D7A25"/>
    <w:rsid w:val="00A2367F"/>
    <w:rsid w:val="00A35E88"/>
    <w:rsid w:val="00A509D3"/>
    <w:rsid w:val="00A6538F"/>
    <w:rsid w:val="00A671F8"/>
    <w:rsid w:val="00A71E72"/>
    <w:rsid w:val="00A74794"/>
    <w:rsid w:val="00A80D1A"/>
    <w:rsid w:val="00A90FEE"/>
    <w:rsid w:val="00AC318D"/>
    <w:rsid w:val="00AE7581"/>
    <w:rsid w:val="00AF31C2"/>
    <w:rsid w:val="00B10EDE"/>
    <w:rsid w:val="00B17212"/>
    <w:rsid w:val="00B225CB"/>
    <w:rsid w:val="00B2319C"/>
    <w:rsid w:val="00B64304"/>
    <w:rsid w:val="00B70BBA"/>
    <w:rsid w:val="00B80F0E"/>
    <w:rsid w:val="00B92FAB"/>
    <w:rsid w:val="00B93BC0"/>
    <w:rsid w:val="00BA05DA"/>
    <w:rsid w:val="00BA56FF"/>
    <w:rsid w:val="00BA5F54"/>
    <w:rsid w:val="00BA6D78"/>
    <w:rsid w:val="00BE3114"/>
    <w:rsid w:val="00BE5D1D"/>
    <w:rsid w:val="00C04899"/>
    <w:rsid w:val="00C14B79"/>
    <w:rsid w:val="00C378AA"/>
    <w:rsid w:val="00C4132B"/>
    <w:rsid w:val="00C41D67"/>
    <w:rsid w:val="00C5392A"/>
    <w:rsid w:val="00C75835"/>
    <w:rsid w:val="00C97C6B"/>
    <w:rsid w:val="00CB3F3A"/>
    <w:rsid w:val="00CD52C5"/>
    <w:rsid w:val="00CE648E"/>
    <w:rsid w:val="00CE6A5B"/>
    <w:rsid w:val="00CF24F3"/>
    <w:rsid w:val="00D179A8"/>
    <w:rsid w:val="00D17F8A"/>
    <w:rsid w:val="00D33740"/>
    <w:rsid w:val="00D34C1E"/>
    <w:rsid w:val="00D3524C"/>
    <w:rsid w:val="00D77F43"/>
    <w:rsid w:val="00D9297E"/>
    <w:rsid w:val="00DA0599"/>
    <w:rsid w:val="00DA1371"/>
    <w:rsid w:val="00DC26D7"/>
    <w:rsid w:val="00DC2FF2"/>
    <w:rsid w:val="00DD1CFD"/>
    <w:rsid w:val="00DD76E0"/>
    <w:rsid w:val="00DE7E01"/>
    <w:rsid w:val="00DF0FA2"/>
    <w:rsid w:val="00DF6350"/>
    <w:rsid w:val="00E05291"/>
    <w:rsid w:val="00E0789A"/>
    <w:rsid w:val="00E11E97"/>
    <w:rsid w:val="00E212A1"/>
    <w:rsid w:val="00E22215"/>
    <w:rsid w:val="00E22BDD"/>
    <w:rsid w:val="00E25F63"/>
    <w:rsid w:val="00E32ADC"/>
    <w:rsid w:val="00E3346A"/>
    <w:rsid w:val="00E7272B"/>
    <w:rsid w:val="00EC0A6D"/>
    <w:rsid w:val="00EC2650"/>
    <w:rsid w:val="00ED5BBA"/>
    <w:rsid w:val="00ED786C"/>
    <w:rsid w:val="00EE39AE"/>
    <w:rsid w:val="00EF5A17"/>
    <w:rsid w:val="00F22186"/>
    <w:rsid w:val="00F40597"/>
    <w:rsid w:val="00F412AD"/>
    <w:rsid w:val="00F42002"/>
    <w:rsid w:val="00F452DF"/>
    <w:rsid w:val="00F4788E"/>
    <w:rsid w:val="00F570DC"/>
    <w:rsid w:val="00F6018C"/>
    <w:rsid w:val="00F75403"/>
    <w:rsid w:val="00F77E7F"/>
    <w:rsid w:val="00FA58A6"/>
    <w:rsid w:val="00FB559D"/>
    <w:rsid w:val="00FB6902"/>
    <w:rsid w:val="00FD33A0"/>
    <w:rsid w:val="00FF16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B23E0"/>
  <w15:docId w15:val="{BE443D9E-A464-419D-A8E9-CCE16A80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4F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137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7963DF"/>
    <w:pPr>
      <w:ind w:left="720"/>
      <w:contextualSpacing/>
    </w:pPr>
    <w:rPr>
      <w:kern w:val="2"/>
    </w:rPr>
  </w:style>
  <w:style w:type="paragraph" w:styleId="Header">
    <w:name w:val="header"/>
    <w:basedOn w:val="Normal"/>
    <w:link w:val="HeaderChar"/>
    <w:uiPriority w:val="99"/>
    <w:unhideWhenUsed/>
    <w:rsid w:val="00DF0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FA2"/>
  </w:style>
  <w:style w:type="paragraph" w:styleId="Footer">
    <w:name w:val="footer"/>
    <w:basedOn w:val="Normal"/>
    <w:link w:val="FooterChar"/>
    <w:uiPriority w:val="99"/>
    <w:unhideWhenUsed/>
    <w:rsid w:val="00DF0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FA2"/>
  </w:style>
  <w:style w:type="table" w:styleId="TableGrid">
    <w:name w:val="Table Grid"/>
    <w:basedOn w:val="TableNormal"/>
    <w:uiPriority w:val="39"/>
    <w:rsid w:val="001D4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5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6954">
      <w:bodyDiv w:val="1"/>
      <w:marLeft w:val="0"/>
      <w:marRight w:val="0"/>
      <w:marTop w:val="0"/>
      <w:marBottom w:val="0"/>
      <w:divBdr>
        <w:top w:val="none" w:sz="0" w:space="0" w:color="auto"/>
        <w:left w:val="none" w:sz="0" w:space="0" w:color="auto"/>
        <w:bottom w:val="none" w:sz="0" w:space="0" w:color="auto"/>
        <w:right w:val="none" w:sz="0" w:space="0" w:color="auto"/>
      </w:divBdr>
    </w:div>
    <w:div w:id="199755203">
      <w:bodyDiv w:val="1"/>
      <w:marLeft w:val="0"/>
      <w:marRight w:val="0"/>
      <w:marTop w:val="0"/>
      <w:marBottom w:val="0"/>
      <w:divBdr>
        <w:top w:val="none" w:sz="0" w:space="0" w:color="auto"/>
        <w:left w:val="none" w:sz="0" w:space="0" w:color="auto"/>
        <w:bottom w:val="none" w:sz="0" w:space="0" w:color="auto"/>
        <w:right w:val="none" w:sz="0" w:space="0" w:color="auto"/>
      </w:divBdr>
    </w:div>
    <w:div w:id="379983296">
      <w:bodyDiv w:val="1"/>
      <w:marLeft w:val="0"/>
      <w:marRight w:val="0"/>
      <w:marTop w:val="0"/>
      <w:marBottom w:val="0"/>
      <w:divBdr>
        <w:top w:val="none" w:sz="0" w:space="0" w:color="auto"/>
        <w:left w:val="none" w:sz="0" w:space="0" w:color="auto"/>
        <w:bottom w:val="none" w:sz="0" w:space="0" w:color="auto"/>
        <w:right w:val="none" w:sz="0" w:space="0" w:color="auto"/>
      </w:divBdr>
    </w:div>
    <w:div w:id="673996883">
      <w:bodyDiv w:val="1"/>
      <w:marLeft w:val="0"/>
      <w:marRight w:val="0"/>
      <w:marTop w:val="0"/>
      <w:marBottom w:val="0"/>
      <w:divBdr>
        <w:top w:val="none" w:sz="0" w:space="0" w:color="auto"/>
        <w:left w:val="none" w:sz="0" w:space="0" w:color="auto"/>
        <w:bottom w:val="none" w:sz="0" w:space="0" w:color="auto"/>
        <w:right w:val="none" w:sz="0" w:space="0" w:color="auto"/>
      </w:divBdr>
    </w:div>
    <w:div w:id="699429511">
      <w:bodyDiv w:val="1"/>
      <w:marLeft w:val="0"/>
      <w:marRight w:val="0"/>
      <w:marTop w:val="0"/>
      <w:marBottom w:val="0"/>
      <w:divBdr>
        <w:top w:val="none" w:sz="0" w:space="0" w:color="auto"/>
        <w:left w:val="none" w:sz="0" w:space="0" w:color="auto"/>
        <w:bottom w:val="none" w:sz="0" w:space="0" w:color="auto"/>
        <w:right w:val="none" w:sz="0" w:space="0" w:color="auto"/>
      </w:divBdr>
    </w:div>
    <w:div w:id="710618601">
      <w:bodyDiv w:val="1"/>
      <w:marLeft w:val="0"/>
      <w:marRight w:val="0"/>
      <w:marTop w:val="0"/>
      <w:marBottom w:val="0"/>
      <w:divBdr>
        <w:top w:val="none" w:sz="0" w:space="0" w:color="auto"/>
        <w:left w:val="none" w:sz="0" w:space="0" w:color="auto"/>
        <w:bottom w:val="none" w:sz="0" w:space="0" w:color="auto"/>
        <w:right w:val="none" w:sz="0" w:space="0" w:color="auto"/>
      </w:divBdr>
    </w:div>
    <w:div w:id="860699928">
      <w:bodyDiv w:val="1"/>
      <w:marLeft w:val="0"/>
      <w:marRight w:val="0"/>
      <w:marTop w:val="0"/>
      <w:marBottom w:val="0"/>
      <w:divBdr>
        <w:top w:val="none" w:sz="0" w:space="0" w:color="auto"/>
        <w:left w:val="none" w:sz="0" w:space="0" w:color="auto"/>
        <w:bottom w:val="none" w:sz="0" w:space="0" w:color="auto"/>
        <w:right w:val="none" w:sz="0" w:space="0" w:color="auto"/>
      </w:divBdr>
    </w:div>
    <w:div w:id="1079982178">
      <w:bodyDiv w:val="1"/>
      <w:marLeft w:val="0"/>
      <w:marRight w:val="0"/>
      <w:marTop w:val="0"/>
      <w:marBottom w:val="0"/>
      <w:divBdr>
        <w:top w:val="none" w:sz="0" w:space="0" w:color="auto"/>
        <w:left w:val="none" w:sz="0" w:space="0" w:color="auto"/>
        <w:bottom w:val="none" w:sz="0" w:space="0" w:color="auto"/>
        <w:right w:val="none" w:sz="0" w:space="0" w:color="auto"/>
      </w:divBdr>
    </w:div>
    <w:div w:id="1303388096">
      <w:bodyDiv w:val="1"/>
      <w:marLeft w:val="0"/>
      <w:marRight w:val="0"/>
      <w:marTop w:val="0"/>
      <w:marBottom w:val="0"/>
      <w:divBdr>
        <w:top w:val="none" w:sz="0" w:space="0" w:color="auto"/>
        <w:left w:val="none" w:sz="0" w:space="0" w:color="auto"/>
        <w:bottom w:val="none" w:sz="0" w:space="0" w:color="auto"/>
        <w:right w:val="none" w:sz="0" w:space="0" w:color="auto"/>
      </w:divBdr>
    </w:div>
    <w:div w:id="1333412865">
      <w:bodyDiv w:val="1"/>
      <w:marLeft w:val="0"/>
      <w:marRight w:val="0"/>
      <w:marTop w:val="0"/>
      <w:marBottom w:val="0"/>
      <w:divBdr>
        <w:top w:val="none" w:sz="0" w:space="0" w:color="auto"/>
        <w:left w:val="none" w:sz="0" w:space="0" w:color="auto"/>
        <w:bottom w:val="none" w:sz="0" w:space="0" w:color="auto"/>
        <w:right w:val="none" w:sz="0" w:space="0" w:color="auto"/>
      </w:divBdr>
    </w:div>
    <w:div w:id="1343433457">
      <w:bodyDiv w:val="1"/>
      <w:marLeft w:val="0"/>
      <w:marRight w:val="0"/>
      <w:marTop w:val="0"/>
      <w:marBottom w:val="0"/>
      <w:divBdr>
        <w:top w:val="none" w:sz="0" w:space="0" w:color="auto"/>
        <w:left w:val="none" w:sz="0" w:space="0" w:color="auto"/>
        <w:bottom w:val="none" w:sz="0" w:space="0" w:color="auto"/>
        <w:right w:val="none" w:sz="0" w:space="0" w:color="auto"/>
      </w:divBdr>
    </w:div>
    <w:div w:id="1652832931">
      <w:bodyDiv w:val="1"/>
      <w:marLeft w:val="0"/>
      <w:marRight w:val="0"/>
      <w:marTop w:val="0"/>
      <w:marBottom w:val="0"/>
      <w:divBdr>
        <w:top w:val="none" w:sz="0" w:space="0" w:color="auto"/>
        <w:left w:val="none" w:sz="0" w:space="0" w:color="auto"/>
        <w:bottom w:val="none" w:sz="0" w:space="0" w:color="auto"/>
        <w:right w:val="none" w:sz="0" w:space="0" w:color="auto"/>
      </w:divBdr>
    </w:div>
    <w:div w:id="1717730489">
      <w:bodyDiv w:val="1"/>
      <w:marLeft w:val="0"/>
      <w:marRight w:val="0"/>
      <w:marTop w:val="0"/>
      <w:marBottom w:val="0"/>
      <w:divBdr>
        <w:top w:val="none" w:sz="0" w:space="0" w:color="auto"/>
        <w:left w:val="none" w:sz="0" w:space="0" w:color="auto"/>
        <w:bottom w:val="none" w:sz="0" w:space="0" w:color="auto"/>
        <w:right w:val="none" w:sz="0" w:space="0" w:color="auto"/>
      </w:divBdr>
    </w:div>
    <w:div w:id="2044748759">
      <w:bodyDiv w:val="1"/>
      <w:marLeft w:val="0"/>
      <w:marRight w:val="0"/>
      <w:marTop w:val="0"/>
      <w:marBottom w:val="0"/>
      <w:divBdr>
        <w:top w:val="none" w:sz="0" w:space="0" w:color="auto"/>
        <w:left w:val="none" w:sz="0" w:space="0" w:color="auto"/>
        <w:bottom w:val="none" w:sz="0" w:space="0" w:color="auto"/>
        <w:right w:val="none" w:sz="0" w:space="0" w:color="auto"/>
      </w:divBdr>
    </w:div>
    <w:div w:id="207076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902D9-6F27-4E0A-8D1D-E4E755E55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183</cp:revision>
  <cp:lastPrinted>2024-12-20T08:56:00Z</cp:lastPrinted>
  <dcterms:created xsi:type="dcterms:W3CDTF">2024-12-20T08:11:00Z</dcterms:created>
  <dcterms:modified xsi:type="dcterms:W3CDTF">2026-06-10T08:36:00Z</dcterms:modified>
</cp:coreProperties>
</file>